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F07" w:rsidRPr="00D4721F" w:rsidRDefault="001F0F11" w:rsidP="00774369">
      <w:pPr>
        <w:spacing w:before="0"/>
        <w:jc w:val="center"/>
        <w:rPr>
          <w:rFonts w:ascii="Gill Sans Ultra Bold" w:hAnsi="Gill Sans Ultra Bold"/>
          <w:i/>
          <w:sz w:val="32"/>
          <w:szCs w:val="32"/>
        </w:rPr>
      </w:pPr>
      <w:r w:rsidRPr="00D4721F">
        <w:rPr>
          <w:rFonts w:ascii="Gill Sans Ultra Bold" w:hAnsi="Gill Sans Ultra Bold"/>
          <w:i/>
          <w:sz w:val="32"/>
          <w:szCs w:val="32"/>
        </w:rPr>
        <w:t>AGENDA</w:t>
      </w:r>
      <w:r w:rsidR="00CB38B1">
        <w:rPr>
          <w:rFonts w:ascii="Gill Sans Ultra Bold" w:hAnsi="Gill Sans Ultra Bold"/>
          <w:i/>
          <w:sz w:val="32"/>
          <w:szCs w:val="32"/>
        </w:rPr>
        <w:t xml:space="preserve"> </w:t>
      </w:r>
      <w:r w:rsidR="00E50215">
        <w:rPr>
          <w:rFonts w:ascii="Gill Sans Ultra Bold" w:hAnsi="Gill Sans Ultra Bold"/>
          <w:i/>
          <w:sz w:val="32"/>
          <w:szCs w:val="32"/>
        </w:rPr>
        <w:t>WITH MINUTES AND ACTION ITEMS</w:t>
      </w:r>
    </w:p>
    <w:p w:rsidR="001F0F11" w:rsidRPr="00D4721F" w:rsidRDefault="00EA40B6" w:rsidP="00D4721F">
      <w:pPr>
        <w:spacing w:before="20"/>
        <w:jc w:val="center"/>
        <w:rPr>
          <w:rFonts w:ascii="Arial Black" w:hAnsi="Arial Black"/>
          <w:sz w:val="24"/>
          <w:szCs w:val="24"/>
        </w:rPr>
      </w:pPr>
      <w:r>
        <w:rPr>
          <w:rFonts w:ascii="Arial Black" w:hAnsi="Arial Black"/>
          <w:sz w:val="24"/>
          <w:szCs w:val="24"/>
        </w:rPr>
        <w:t>26</w:t>
      </w:r>
      <w:r w:rsidR="004972AE">
        <w:rPr>
          <w:rFonts w:ascii="Arial Black" w:hAnsi="Arial Black"/>
          <w:sz w:val="24"/>
          <w:szCs w:val="24"/>
        </w:rPr>
        <w:t xml:space="preserve"> </w:t>
      </w:r>
      <w:r>
        <w:rPr>
          <w:rFonts w:ascii="Arial Black" w:hAnsi="Arial Black"/>
          <w:sz w:val="24"/>
          <w:szCs w:val="24"/>
        </w:rPr>
        <w:t>January</w:t>
      </w:r>
      <w:r w:rsidR="004972AE">
        <w:rPr>
          <w:rFonts w:ascii="Arial Black" w:hAnsi="Arial Black"/>
          <w:sz w:val="24"/>
          <w:szCs w:val="24"/>
        </w:rPr>
        <w:t xml:space="preserve"> </w:t>
      </w:r>
      <w:r>
        <w:rPr>
          <w:rFonts w:ascii="Arial Black" w:hAnsi="Arial Black"/>
          <w:sz w:val="24"/>
          <w:szCs w:val="24"/>
        </w:rPr>
        <w:t>2016</w:t>
      </w:r>
    </w:p>
    <w:p w:rsidR="00395DC5" w:rsidRPr="0025749D" w:rsidRDefault="00185625" w:rsidP="00395DC5">
      <w:pPr>
        <w:spacing w:before="60"/>
        <w:jc w:val="center"/>
        <w:rPr>
          <w:b/>
          <w:i/>
          <w:color w:val="943634" w:themeColor="accent2" w:themeShade="BF"/>
        </w:rPr>
      </w:pPr>
      <w:r w:rsidRPr="0025749D">
        <w:rPr>
          <w:b/>
          <w:i/>
          <w:color w:val="943634" w:themeColor="accent2" w:themeShade="BF"/>
        </w:rPr>
        <w:t>The meeting w</w:t>
      </w:r>
      <w:r w:rsidR="00E50215">
        <w:rPr>
          <w:b/>
          <w:i/>
          <w:color w:val="943634" w:themeColor="accent2" w:themeShade="BF"/>
        </w:rPr>
        <w:t xml:space="preserve">as scheduled for </w:t>
      </w:r>
      <w:r w:rsidR="00796D42">
        <w:rPr>
          <w:b/>
          <w:i/>
          <w:color w:val="943634" w:themeColor="accent2" w:themeShade="BF"/>
        </w:rPr>
        <w:t xml:space="preserve">7 PM at </w:t>
      </w:r>
      <w:r w:rsidR="002B6972">
        <w:rPr>
          <w:b/>
          <w:i/>
          <w:color w:val="943634" w:themeColor="accent2" w:themeShade="BF"/>
        </w:rPr>
        <w:t xml:space="preserve">Omega </w:t>
      </w:r>
      <w:r w:rsidR="009F1348">
        <w:rPr>
          <w:b/>
          <w:i/>
          <w:color w:val="943634" w:themeColor="accent2" w:themeShade="BF"/>
        </w:rPr>
        <w:t>Baptist</w:t>
      </w:r>
      <w:r w:rsidR="00E50215">
        <w:rPr>
          <w:b/>
          <w:i/>
          <w:color w:val="943634" w:themeColor="accent2" w:themeShade="BF"/>
        </w:rPr>
        <w:t>.  All officers attended, but despite a wait only two other trustees</w:t>
      </w:r>
      <w:bookmarkStart w:id="0" w:name="_GoBack"/>
      <w:bookmarkEnd w:id="0"/>
      <w:r w:rsidR="00E50215">
        <w:rPr>
          <w:b/>
          <w:i/>
          <w:color w:val="943634" w:themeColor="accent2" w:themeShade="BF"/>
        </w:rPr>
        <w:t xml:space="preserve"> appeared, so there was no quorum. </w:t>
      </w:r>
      <w:r w:rsidR="0079588F">
        <w:rPr>
          <w:b/>
          <w:i/>
          <w:color w:val="943634" w:themeColor="accent2" w:themeShade="BF"/>
        </w:rPr>
        <w:t xml:space="preserve"> </w:t>
      </w:r>
      <w:r w:rsidR="00F76C0E">
        <w:rPr>
          <w:b/>
          <w:i/>
          <w:color w:val="943634" w:themeColor="accent2" w:themeShade="BF"/>
        </w:rPr>
        <w:t xml:space="preserve">New President Ezra Knox called the </w:t>
      </w:r>
      <w:r w:rsidR="0079588F">
        <w:rPr>
          <w:b/>
          <w:i/>
          <w:color w:val="943634" w:themeColor="accent2" w:themeShade="BF"/>
        </w:rPr>
        <w:t>meeting to order at 7:15.</w:t>
      </w:r>
    </w:p>
    <w:p w:rsidR="002B648D" w:rsidRPr="00747375" w:rsidRDefault="002B648D" w:rsidP="00C15FFA">
      <w:pPr>
        <w:spacing w:before="60"/>
        <w:jc w:val="center"/>
        <w:rPr>
          <w:b/>
          <w:sz w:val="8"/>
          <w:szCs w:val="8"/>
        </w:rPr>
      </w:pPr>
    </w:p>
    <w:p w:rsidR="00AC3072" w:rsidRPr="00774369" w:rsidRDefault="00AC3072" w:rsidP="00B909FD">
      <w:pPr>
        <w:spacing w:before="0"/>
        <w:rPr>
          <w:b/>
          <w:sz w:val="26"/>
          <w:szCs w:val="26"/>
        </w:rPr>
      </w:pPr>
      <w:r w:rsidRPr="00BF4C90">
        <w:rPr>
          <w:b/>
          <w:sz w:val="26"/>
          <w:szCs w:val="26"/>
        </w:rPr>
        <w:t>Housekeeping</w:t>
      </w:r>
      <w:r w:rsidR="00BF4C90">
        <w:rPr>
          <w:b/>
          <w:sz w:val="26"/>
          <w:szCs w:val="26"/>
        </w:rPr>
        <w:t xml:space="preserve"> – 7:</w:t>
      </w:r>
      <w:r w:rsidR="00E50215">
        <w:rPr>
          <w:b/>
          <w:sz w:val="26"/>
          <w:szCs w:val="26"/>
        </w:rPr>
        <w:t>15</w:t>
      </w:r>
    </w:p>
    <w:p w:rsidR="00AC3072" w:rsidRDefault="00103A41" w:rsidP="008A05A9">
      <w:pPr>
        <w:spacing w:before="80"/>
        <w:rPr>
          <w:sz w:val="24"/>
          <w:szCs w:val="24"/>
        </w:rPr>
      </w:pPr>
      <w:r>
        <w:rPr>
          <w:sz w:val="24"/>
          <w:szCs w:val="24"/>
        </w:rPr>
        <w:t>“</w:t>
      </w:r>
      <w:r w:rsidR="00AC3072" w:rsidRPr="00774369">
        <w:rPr>
          <w:sz w:val="24"/>
          <w:szCs w:val="24"/>
        </w:rPr>
        <w:t>Minutes</w:t>
      </w:r>
      <w:r>
        <w:rPr>
          <w:sz w:val="24"/>
          <w:szCs w:val="24"/>
        </w:rPr>
        <w:t>”</w:t>
      </w:r>
      <w:r w:rsidR="00AC3072" w:rsidRPr="00774369">
        <w:rPr>
          <w:sz w:val="24"/>
          <w:szCs w:val="24"/>
        </w:rPr>
        <w:t xml:space="preserve"> of previous meeting – </w:t>
      </w:r>
      <w:r w:rsidR="00F95647">
        <w:rPr>
          <w:sz w:val="24"/>
          <w:szCs w:val="24"/>
        </w:rPr>
        <w:t>Ellen</w:t>
      </w:r>
      <w:r w:rsidR="00AC3072" w:rsidRPr="00774369">
        <w:rPr>
          <w:sz w:val="24"/>
          <w:szCs w:val="24"/>
        </w:rPr>
        <w:t xml:space="preserve"> </w:t>
      </w:r>
    </w:p>
    <w:p w:rsidR="00E50215" w:rsidRPr="00E50215" w:rsidRDefault="00E50215" w:rsidP="00E50215">
      <w:pPr>
        <w:spacing w:before="0"/>
        <w:rPr>
          <w:i/>
          <w:color w:val="17365D" w:themeColor="text2" w:themeShade="BF"/>
          <w:sz w:val="24"/>
          <w:szCs w:val="24"/>
        </w:rPr>
      </w:pPr>
      <w:r w:rsidRPr="00E50215">
        <w:rPr>
          <w:i/>
          <w:color w:val="17365D" w:themeColor="text2" w:themeShade="BF"/>
          <w:sz w:val="24"/>
          <w:szCs w:val="24"/>
        </w:rPr>
        <w:t>No one had any corrections to the minutes of the previous meeting.</w:t>
      </w:r>
    </w:p>
    <w:p w:rsidR="00AC3072" w:rsidRDefault="00AC3072" w:rsidP="008A05A9">
      <w:pPr>
        <w:spacing w:before="80"/>
        <w:rPr>
          <w:sz w:val="24"/>
          <w:szCs w:val="24"/>
        </w:rPr>
      </w:pPr>
      <w:r w:rsidRPr="00774369">
        <w:rPr>
          <w:sz w:val="24"/>
          <w:szCs w:val="24"/>
        </w:rPr>
        <w:t>Treasurer’s Report</w:t>
      </w:r>
      <w:r w:rsidR="00F95647">
        <w:rPr>
          <w:sz w:val="24"/>
          <w:szCs w:val="24"/>
        </w:rPr>
        <w:t xml:space="preserve"> </w:t>
      </w:r>
      <w:r w:rsidR="000D67DE">
        <w:rPr>
          <w:sz w:val="24"/>
          <w:szCs w:val="24"/>
        </w:rPr>
        <w:t>– D</w:t>
      </w:r>
      <w:r w:rsidR="00F95647">
        <w:rPr>
          <w:sz w:val="24"/>
          <w:szCs w:val="24"/>
        </w:rPr>
        <w:t>onna</w:t>
      </w:r>
      <w:r w:rsidR="00C40CCC">
        <w:rPr>
          <w:sz w:val="24"/>
          <w:szCs w:val="24"/>
        </w:rPr>
        <w:t xml:space="preserve"> </w:t>
      </w:r>
    </w:p>
    <w:p w:rsidR="00E50215" w:rsidRPr="0079588F" w:rsidRDefault="00E50215" w:rsidP="0079588F">
      <w:pPr>
        <w:spacing w:before="0"/>
        <w:rPr>
          <w:i/>
          <w:color w:val="17365D" w:themeColor="text2" w:themeShade="BF"/>
          <w:sz w:val="24"/>
          <w:szCs w:val="24"/>
        </w:rPr>
      </w:pPr>
      <w:r w:rsidRPr="0079588F">
        <w:rPr>
          <w:i/>
          <w:color w:val="17365D" w:themeColor="text2" w:themeShade="BF"/>
          <w:sz w:val="24"/>
          <w:szCs w:val="24"/>
        </w:rPr>
        <w:t xml:space="preserve">Donna had to leave shortly after she appeared.  She had brought no report, but we will ask her to circulate one before the next meeting.  (Our balance </w:t>
      </w:r>
      <w:r w:rsidR="0079588F" w:rsidRPr="0079588F">
        <w:rPr>
          <w:i/>
          <w:color w:val="17365D" w:themeColor="text2" w:themeShade="BF"/>
          <w:sz w:val="24"/>
          <w:szCs w:val="24"/>
        </w:rPr>
        <w:t>at the end of the year was</w:t>
      </w:r>
      <w:r w:rsidRPr="0079588F">
        <w:rPr>
          <w:i/>
          <w:color w:val="17365D" w:themeColor="text2" w:themeShade="BF"/>
          <w:sz w:val="24"/>
          <w:szCs w:val="24"/>
        </w:rPr>
        <w:t xml:space="preserve"> </w:t>
      </w:r>
      <w:r w:rsidR="0079588F" w:rsidRPr="0079588F">
        <w:rPr>
          <w:i/>
          <w:color w:val="17365D" w:themeColor="text2" w:themeShade="BF"/>
          <w:sz w:val="24"/>
          <w:szCs w:val="24"/>
        </w:rPr>
        <w:t>$4220.70.)</w:t>
      </w:r>
    </w:p>
    <w:p w:rsidR="00C40CCC" w:rsidRDefault="006A1A9D" w:rsidP="008A05A9">
      <w:pPr>
        <w:spacing w:before="80"/>
        <w:rPr>
          <w:sz w:val="24"/>
          <w:szCs w:val="24"/>
        </w:rPr>
      </w:pPr>
      <w:r w:rsidRPr="007423B1">
        <w:rPr>
          <w:sz w:val="24"/>
          <w:szCs w:val="24"/>
        </w:rPr>
        <w:t>Police</w:t>
      </w:r>
      <w:r w:rsidR="0003789D">
        <w:rPr>
          <w:sz w:val="24"/>
          <w:szCs w:val="24"/>
        </w:rPr>
        <w:t xml:space="preserve"> </w:t>
      </w:r>
      <w:r w:rsidRPr="007423B1">
        <w:rPr>
          <w:sz w:val="24"/>
          <w:szCs w:val="24"/>
        </w:rPr>
        <w:t>matters</w:t>
      </w:r>
      <w:r w:rsidR="00D4721F">
        <w:rPr>
          <w:sz w:val="24"/>
          <w:szCs w:val="24"/>
        </w:rPr>
        <w:t xml:space="preserve"> </w:t>
      </w:r>
      <w:r>
        <w:rPr>
          <w:sz w:val="24"/>
          <w:szCs w:val="24"/>
        </w:rPr>
        <w:t>–</w:t>
      </w:r>
      <w:r w:rsidRPr="007423B1">
        <w:rPr>
          <w:sz w:val="24"/>
          <w:szCs w:val="24"/>
        </w:rPr>
        <w:t xml:space="preserve"> </w:t>
      </w:r>
      <w:r w:rsidR="00A936FD">
        <w:rPr>
          <w:sz w:val="24"/>
          <w:szCs w:val="24"/>
        </w:rPr>
        <w:t>o</w:t>
      </w:r>
      <w:r w:rsidR="00205831">
        <w:rPr>
          <w:sz w:val="24"/>
          <w:szCs w:val="24"/>
        </w:rPr>
        <w:t>ur assigned cop</w:t>
      </w:r>
      <w:r w:rsidR="00B95918">
        <w:rPr>
          <w:sz w:val="24"/>
          <w:szCs w:val="24"/>
        </w:rPr>
        <w:t xml:space="preserve"> </w:t>
      </w:r>
      <w:r w:rsidR="00F449E6">
        <w:rPr>
          <w:sz w:val="24"/>
          <w:szCs w:val="24"/>
        </w:rPr>
        <w:t>(</w:t>
      </w:r>
      <w:r w:rsidR="00B95918">
        <w:rPr>
          <w:sz w:val="24"/>
          <w:szCs w:val="24"/>
        </w:rPr>
        <w:t>if present</w:t>
      </w:r>
      <w:r w:rsidR="00F449E6">
        <w:rPr>
          <w:sz w:val="24"/>
          <w:szCs w:val="24"/>
        </w:rPr>
        <w:t>)</w:t>
      </w:r>
      <w:r w:rsidR="00C50DD7">
        <w:rPr>
          <w:sz w:val="24"/>
          <w:szCs w:val="24"/>
        </w:rPr>
        <w:t>, others if concerns</w:t>
      </w:r>
    </w:p>
    <w:p w:rsidR="0079588F" w:rsidRPr="0079588F" w:rsidRDefault="0079588F" w:rsidP="0079588F">
      <w:pPr>
        <w:spacing w:before="0"/>
        <w:rPr>
          <w:i/>
          <w:color w:val="17365D" w:themeColor="text2" w:themeShade="BF"/>
          <w:sz w:val="24"/>
          <w:szCs w:val="24"/>
        </w:rPr>
      </w:pPr>
      <w:r w:rsidRPr="0079588F">
        <w:rPr>
          <w:i/>
          <w:color w:val="17365D" w:themeColor="text2" w:themeShade="BF"/>
          <w:sz w:val="24"/>
          <w:szCs w:val="24"/>
        </w:rPr>
        <w:t xml:space="preserve">Tony Shultz told us that a robbery suspect had recently been </w:t>
      </w:r>
      <w:r>
        <w:rPr>
          <w:i/>
          <w:color w:val="17365D" w:themeColor="text2" w:themeShade="BF"/>
          <w:sz w:val="24"/>
          <w:szCs w:val="24"/>
        </w:rPr>
        <w:t>located</w:t>
      </w:r>
      <w:r w:rsidRPr="0079588F">
        <w:rPr>
          <w:i/>
          <w:color w:val="17365D" w:themeColor="text2" w:themeShade="BF"/>
          <w:sz w:val="24"/>
          <w:szCs w:val="24"/>
        </w:rPr>
        <w:t xml:space="preserve"> on Audrey (where he lived); the street was shut down for a while.  He was thought to have been involved in the recent robberies of pharmacies in the area.  There has also been a squatter living nearby; it turns out that it was a displaced family from South Carolina that knew the out-of-town owner.  The police told them they couldn’t stay, but they were able to find alternative accommodations during the grace period the police gave them.</w:t>
      </w:r>
    </w:p>
    <w:p w:rsidR="00F95647" w:rsidRPr="00747375" w:rsidRDefault="00F95647" w:rsidP="0072508F">
      <w:pPr>
        <w:spacing w:before="0"/>
        <w:rPr>
          <w:b/>
          <w:sz w:val="20"/>
          <w:szCs w:val="20"/>
        </w:rPr>
      </w:pPr>
    </w:p>
    <w:p w:rsidR="00AC3072" w:rsidRPr="00774369" w:rsidRDefault="00AC3072" w:rsidP="0072508F">
      <w:pPr>
        <w:spacing w:before="0"/>
        <w:rPr>
          <w:b/>
          <w:sz w:val="26"/>
          <w:szCs w:val="26"/>
        </w:rPr>
      </w:pPr>
      <w:r w:rsidRPr="00774369">
        <w:rPr>
          <w:b/>
          <w:sz w:val="26"/>
          <w:szCs w:val="26"/>
        </w:rPr>
        <w:t>Old Business</w:t>
      </w:r>
      <w:r w:rsidR="00BF4C90">
        <w:rPr>
          <w:b/>
          <w:sz w:val="26"/>
          <w:szCs w:val="26"/>
        </w:rPr>
        <w:t xml:space="preserve"> – 7:</w:t>
      </w:r>
      <w:r w:rsidR="00B93CD5">
        <w:rPr>
          <w:b/>
          <w:sz w:val="26"/>
          <w:szCs w:val="26"/>
        </w:rPr>
        <w:t>15</w:t>
      </w:r>
    </w:p>
    <w:p w:rsidR="009A6F52" w:rsidRDefault="009A6F52" w:rsidP="008A05A9">
      <w:pPr>
        <w:spacing w:before="80"/>
        <w:rPr>
          <w:sz w:val="24"/>
          <w:szCs w:val="24"/>
        </w:rPr>
      </w:pPr>
      <w:r>
        <w:rPr>
          <w:sz w:val="24"/>
          <w:szCs w:val="24"/>
        </w:rPr>
        <w:t>NWPB report</w:t>
      </w:r>
      <w:r w:rsidR="00C50DD7">
        <w:rPr>
          <w:sz w:val="24"/>
          <w:szCs w:val="24"/>
        </w:rPr>
        <w:t xml:space="preserve"> (rep change?)</w:t>
      </w:r>
      <w:r>
        <w:rPr>
          <w:sz w:val="24"/>
          <w:szCs w:val="24"/>
        </w:rPr>
        <w:t xml:space="preserve"> – Steve or Bev J.</w:t>
      </w:r>
    </w:p>
    <w:p w:rsidR="0079588F" w:rsidRPr="0079588F" w:rsidRDefault="0079588F" w:rsidP="0079588F">
      <w:pPr>
        <w:spacing w:before="0"/>
        <w:rPr>
          <w:i/>
          <w:color w:val="17365D" w:themeColor="text2" w:themeShade="BF"/>
          <w:sz w:val="24"/>
          <w:szCs w:val="24"/>
        </w:rPr>
      </w:pPr>
      <w:r w:rsidRPr="0079588F">
        <w:rPr>
          <w:i/>
          <w:color w:val="17365D" w:themeColor="text2" w:themeShade="BF"/>
          <w:sz w:val="24"/>
          <w:szCs w:val="24"/>
        </w:rPr>
        <w:t xml:space="preserve">Neither Steve nor Bev J. was present.  Ezra plans to check with Bev </w:t>
      </w:r>
      <w:r w:rsidR="00B50B81">
        <w:rPr>
          <w:i/>
          <w:color w:val="17365D" w:themeColor="text2" w:themeShade="BF"/>
          <w:sz w:val="24"/>
          <w:szCs w:val="24"/>
        </w:rPr>
        <w:t xml:space="preserve">J. </w:t>
      </w:r>
      <w:r w:rsidRPr="0079588F">
        <w:rPr>
          <w:i/>
          <w:color w:val="17365D" w:themeColor="text2" w:themeShade="BF"/>
          <w:sz w:val="24"/>
          <w:szCs w:val="24"/>
        </w:rPr>
        <w:t xml:space="preserve">about whether she plans to continue on the NWPB, or for that matter on the DVTF. </w:t>
      </w:r>
    </w:p>
    <w:p w:rsidR="00A32BD0" w:rsidRDefault="00A32BD0" w:rsidP="008A05A9">
      <w:pPr>
        <w:spacing w:before="80"/>
        <w:rPr>
          <w:sz w:val="24"/>
          <w:szCs w:val="24"/>
        </w:rPr>
      </w:pPr>
      <w:r>
        <w:rPr>
          <w:sz w:val="24"/>
          <w:szCs w:val="24"/>
        </w:rPr>
        <w:t xml:space="preserve">Update on concrete pad near Ami – Ami </w:t>
      </w:r>
    </w:p>
    <w:p w:rsidR="0079588F" w:rsidRPr="0079588F" w:rsidRDefault="0079588F" w:rsidP="0079588F">
      <w:pPr>
        <w:spacing w:before="0"/>
        <w:rPr>
          <w:i/>
          <w:color w:val="17365D" w:themeColor="text2" w:themeShade="BF"/>
          <w:sz w:val="24"/>
          <w:szCs w:val="24"/>
        </w:rPr>
      </w:pPr>
      <w:r w:rsidRPr="0079588F">
        <w:rPr>
          <w:i/>
          <w:color w:val="17365D" w:themeColor="text2" w:themeShade="BF"/>
          <w:sz w:val="24"/>
          <w:szCs w:val="24"/>
        </w:rPr>
        <w:t>Bev R. read an e-mail from Ami, which said that there is apparently no law against paving one’s font yard, but there is one that says you can’t build or enlarge a parking pad without permission.  Tim will keep us posted on how the BZA rules when the case is heard.</w:t>
      </w:r>
    </w:p>
    <w:p w:rsidR="00525867" w:rsidRDefault="00414354" w:rsidP="008A05A9">
      <w:pPr>
        <w:spacing w:before="80"/>
        <w:rPr>
          <w:sz w:val="24"/>
          <w:szCs w:val="24"/>
        </w:rPr>
      </w:pPr>
      <w:r>
        <w:rPr>
          <w:sz w:val="24"/>
          <w:szCs w:val="24"/>
        </w:rPr>
        <w:t xml:space="preserve">Items from previous minutes?  </w:t>
      </w:r>
      <w:r w:rsidR="00525867">
        <w:rPr>
          <w:sz w:val="24"/>
          <w:szCs w:val="24"/>
        </w:rPr>
        <w:t xml:space="preserve">-- </w:t>
      </w:r>
      <w:proofErr w:type="gramStart"/>
      <w:r w:rsidR="00525867">
        <w:rPr>
          <w:sz w:val="24"/>
          <w:szCs w:val="24"/>
        </w:rPr>
        <w:t>all</w:t>
      </w:r>
      <w:proofErr w:type="gramEnd"/>
    </w:p>
    <w:p w:rsidR="0079588F" w:rsidRPr="0079588F" w:rsidRDefault="0079588F" w:rsidP="0079588F">
      <w:pPr>
        <w:spacing w:before="0"/>
        <w:rPr>
          <w:i/>
          <w:color w:val="17365D" w:themeColor="text2" w:themeShade="BF"/>
          <w:sz w:val="24"/>
          <w:szCs w:val="24"/>
        </w:rPr>
      </w:pPr>
      <w:r w:rsidRPr="0079588F">
        <w:rPr>
          <w:i/>
          <w:color w:val="17365D" w:themeColor="text2" w:themeShade="BF"/>
          <w:sz w:val="24"/>
          <w:szCs w:val="24"/>
        </w:rPr>
        <w:t>No one had any continuing concerns.</w:t>
      </w:r>
    </w:p>
    <w:p w:rsidR="00525867" w:rsidRPr="00747375" w:rsidRDefault="00525867" w:rsidP="00525867">
      <w:pPr>
        <w:spacing w:before="0"/>
        <w:rPr>
          <w:b/>
          <w:sz w:val="20"/>
          <w:szCs w:val="20"/>
        </w:rPr>
      </w:pPr>
    </w:p>
    <w:p w:rsidR="00AC3072" w:rsidRDefault="00F449E6" w:rsidP="0072508F">
      <w:pPr>
        <w:spacing w:before="0"/>
        <w:rPr>
          <w:b/>
          <w:sz w:val="26"/>
          <w:szCs w:val="26"/>
        </w:rPr>
      </w:pPr>
      <w:r>
        <w:rPr>
          <w:b/>
          <w:sz w:val="26"/>
          <w:szCs w:val="26"/>
        </w:rPr>
        <w:t xml:space="preserve">Nominally </w:t>
      </w:r>
      <w:r w:rsidR="00AC3072" w:rsidRPr="00774369">
        <w:rPr>
          <w:b/>
          <w:sz w:val="26"/>
          <w:szCs w:val="26"/>
        </w:rPr>
        <w:t>New Business</w:t>
      </w:r>
      <w:r w:rsidR="006A1A9D">
        <w:rPr>
          <w:b/>
          <w:sz w:val="26"/>
          <w:szCs w:val="26"/>
        </w:rPr>
        <w:t xml:space="preserve"> – </w:t>
      </w:r>
      <w:r w:rsidR="009E6F4C">
        <w:rPr>
          <w:b/>
          <w:sz w:val="26"/>
          <w:szCs w:val="26"/>
        </w:rPr>
        <w:t>7</w:t>
      </w:r>
      <w:r w:rsidR="006A1A9D">
        <w:rPr>
          <w:b/>
          <w:sz w:val="26"/>
          <w:szCs w:val="26"/>
        </w:rPr>
        <w:t>:</w:t>
      </w:r>
      <w:r w:rsidR="00B93CD5">
        <w:rPr>
          <w:b/>
          <w:sz w:val="26"/>
          <w:szCs w:val="26"/>
        </w:rPr>
        <w:t>2</w:t>
      </w:r>
      <w:r w:rsidR="0025749D">
        <w:rPr>
          <w:b/>
          <w:sz w:val="26"/>
          <w:szCs w:val="26"/>
        </w:rPr>
        <w:t>0</w:t>
      </w:r>
    </w:p>
    <w:p w:rsidR="0079588F" w:rsidRDefault="0079588F" w:rsidP="00C50DD7">
      <w:pPr>
        <w:spacing w:before="80"/>
        <w:rPr>
          <w:sz w:val="24"/>
          <w:szCs w:val="24"/>
        </w:rPr>
      </w:pPr>
      <w:r>
        <w:rPr>
          <w:sz w:val="24"/>
          <w:szCs w:val="24"/>
        </w:rPr>
        <w:t>Last-minute addition:  The letters from the Postmaster and from Mike DeWine – Ellen</w:t>
      </w:r>
    </w:p>
    <w:p w:rsidR="0079588F" w:rsidRPr="00582587" w:rsidRDefault="00582587" w:rsidP="00582587">
      <w:pPr>
        <w:spacing w:before="0"/>
        <w:rPr>
          <w:i/>
          <w:color w:val="17365D" w:themeColor="text2" w:themeShade="BF"/>
          <w:sz w:val="24"/>
          <w:szCs w:val="24"/>
        </w:rPr>
      </w:pPr>
      <w:r w:rsidRPr="00582587">
        <w:rPr>
          <w:i/>
          <w:color w:val="17365D" w:themeColor="text2" w:themeShade="BF"/>
          <w:sz w:val="24"/>
          <w:szCs w:val="24"/>
        </w:rPr>
        <w:t>The Federation was notified that our P.O. Box was supposed to have been paid by Jan. 17th.  Donna wrote a check for the fee ($82 if after Jan. 17), and gave it to Ellen to turn in the next day.  We also had a letter from the OAG saying that 1) we hadn’t filed an annual report since 2009, and 2) the Federation’s certificate of registration had expired in 2012!  Ellen will get the necessary dollar figures from Donna and file the annual reports (on line) as soon as possible.  The renewal of certification will require both a check and a new volunteer as Statutory Agent (which is still Bill Miller!).  No one present volunteered; Ellen will write Ami, as the youngest trustee, to see whether she might be willing.  If not, Ellen will ask around; if no one volunteers, she will</w:t>
      </w:r>
      <w:r w:rsidR="00B50B81">
        <w:rPr>
          <w:i/>
          <w:color w:val="17365D" w:themeColor="text2" w:themeShade="BF"/>
          <w:sz w:val="24"/>
          <w:szCs w:val="24"/>
        </w:rPr>
        <w:t xml:space="preserve">.  The renewal application is fairly short, and Ezra will sign it as President. </w:t>
      </w:r>
    </w:p>
    <w:p w:rsidR="00C50DD7" w:rsidRDefault="00C50DD7" w:rsidP="00C50DD7">
      <w:pPr>
        <w:spacing w:before="80"/>
        <w:rPr>
          <w:sz w:val="24"/>
          <w:szCs w:val="24"/>
        </w:rPr>
      </w:pPr>
      <w:r w:rsidRPr="00C50DD7">
        <w:rPr>
          <w:sz w:val="24"/>
          <w:szCs w:val="24"/>
        </w:rPr>
        <w:t>Trustee continuations, departures, or possibilities – Bev R.</w:t>
      </w:r>
      <w:r w:rsidR="00B93CD5">
        <w:rPr>
          <w:sz w:val="24"/>
          <w:szCs w:val="24"/>
        </w:rPr>
        <w:t>, Ezra</w:t>
      </w:r>
      <w:r w:rsidRPr="00C50DD7">
        <w:rPr>
          <w:sz w:val="24"/>
          <w:szCs w:val="24"/>
        </w:rPr>
        <w:t xml:space="preserve"> </w:t>
      </w:r>
    </w:p>
    <w:p w:rsidR="00582587" w:rsidRDefault="00582587" w:rsidP="00582587">
      <w:pPr>
        <w:spacing w:before="0"/>
        <w:rPr>
          <w:sz w:val="24"/>
          <w:szCs w:val="24"/>
        </w:rPr>
      </w:pPr>
      <w:r w:rsidRPr="0079588F">
        <w:rPr>
          <w:i/>
          <w:color w:val="17365D" w:themeColor="text2" w:themeShade="BF"/>
          <w:sz w:val="24"/>
          <w:szCs w:val="24"/>
        </w:rPr>
        <w:t>Bev R. will check with Steve (and also Delores) about whether they want to continue as trustees, since they haven’t been present for a year or so.</w:t>
      </w:r>
    </w:p>
    <w:p w:rsidR="00C50DD7" w:rsidRDefault="00C50DD7" w:rsidP="00C50DD7">
      <w:pPr>
        <w:spacing w:before="80"/>
        <w:rPr>
          <w:sz w:val="24"/>
          <w:szCs w:val="24"/>
        </w:rPr>
      </w:pPr>
      <w:r w:rsidRPr="00C50DD7">
        <w:rPr>
          <w:sz w:val="24"/>
          <w:szCs w:val="24"/>
        </w:rPr>
        <w:t>Responsibility for the Triangle’s DIY program, with Mike’s lower involvement – Ted and others</w:t>
      </w:r>
    </w:p>
    <w:p w:rsidR="00582587" w:rsidRPr="00582587" w:rsidRDefault="00582587" w:rsidP="00582587">
      <w:pPr>
        <w:spacing w:before="0"/>
        <w:rPr>
          <w:i/>
          <w:color w:val="17365D" w:themeColor="text2" w:themeShade="BF"/>
          <w:sz w:val="24"/>
          <w:szCs w:val="24"/>
        </w:rPr>
      </w:pPr>
      <w:r w:rsidRPr="00582587">
        <w:rPr>
          <w:i/>
          <w:color w:val="17365D" w:themeColor="text2" w:themeShade="BF"/>
          <w:sz w:val="24"/>
          <w:szCs w:val="24"/>
        </w:rPr>
        <w:lastRenderedPageBreak/>
        <w:t xml:space="preserve">Ezra will call Ted.  If the Triangle is to continue to be part of the DIY program, we need one or more people to step up, get the training, </w:t>
      </w:r>
      <w:r w:rsidR="00B50B81">
        <w:rPr>
          <w:i/>
          <w:color w:val="17365D" w:themeColor="text2" w:themeShade="BF"/>
          <w:sz w:val="24"/>
          <w:szCs w:val="24"/>
        </w:rPr>
        <w:t xml:space="preserve">attend the occasional meeting, </w:t>
      </w:r>
      <w:r w:rsidRPr="00582587">
        <w:rPr>
          <w:i/>
          <w:color w:val="17365D" w:themeColor="text2" w:themeShade="BF"/>
          <w:sz w:val="24"/>
          <w:szCs w:val="24"/>
        </w:rPr>
        <w:t>be the contact point for complaints, sen</w:t>
      </w:r>
      <w:r w:rsidR="00B50B81">
        <w:rPr>
          <w:i/>
          <w:color w:val="17365D" w:themeColor="text2" w:themeShade="BF"/>
          <w:sz w:val="24"/>
          <w:szCs w:val="24"/>
        </w:rPr>
        <w:t>d out</w:t>
      </w:r>
      <w:r w:rsidRPr="00582587">
        <w:rPr>
          <w:i/>
          <w:color w:val="17365D" w:themeColor="text2" w:themeShade="BF"/>
          <w:sz w:val="24"/>
          <w:szCs w:val="24"/>
        </w:rPr>
        <w:t xml:space="preserve"> postcards, and enter anything needed into the City database. </w:t>
      </w:r>
    </w:p>
    <w:p w:rsidR="00B93CD5" w:rsidRDefault="00B93CD5" w:rsidP="00B93CD5">
      <w:pPr>
        <w:spacing w:before="80"/>
        <w:rPr>
          <w:sz w:val="24"/>
          <w:szCs w:val="24"/>
        </w:rPr>
      </w:pPr>
      <w:r>
        <w:rPr>
          <w:sz w:val="24"/>
          <w:szCs w:val="24"/>
        </w:rPr>
        <w:t xml:space="preserve">Membership stats – Ellen </w:t>
      </w:r>
    </w:p>
    <w:p w:rsidR="00582587" w:rsidRPr="00F76C0E" w:rsidRDefault="00582587" w:rsidP="00F76C0E">
      <w:pPr>
        <w:spacing w:before="0"/>
        <w:rPr>
          <w:i/>
          <w:color w:val="17365D" w:themeColor="text2" w:themeShade="BF"/>
          <w:sz w:val="24"/>
          <w:szCs w:val="24"/>
        </w:rPr>
      </w:pPr>
      <w:r w:rsidRPr="00F76C0E">
        <w:rPr>
          <w:i/>
          <w:color w:val="17365D" w:themeColor="text2" w:themeShade="BF"/>
          <w:sz w:val="24"/>
          <w:szCs w:val="24"/>
        </w:rPr>
        <w:t>The Federation currently has 56 members</w:t>
      </w:r>
      <w:r w:rsidR="00F76C0E">
        <w:rPr>
          <w:i/>
          <w:color w:val="17365D" w:themeColor="text2" w:themeShade="BF"/>
          <w:sz w:val="24"/>
          <w:szCs w:val="24"/>
        </w:rPr>
        <w:t xml:space="preserve"> for 2016</w:t>
      </w:r>
      <w:r w:rsidRPr="00F76C0E">
        <w:rPr>
          <w:i/>
          <w:color w:val="17365D" w:themeColor="text2" w:themeShade="BF"/>
          <w:sz w:val="24"/>
          <w:szCs w:val="24"/>
        </w:rPr>
        <w:t xml:space="preserve">.  </w:t>
      </w:r>
      <w:r w:rsidR="00F76C0E" w:rsidRPr="00F76C0E">
        <w:rPr>
          <w:i/>
          <w:color w:val="17365D" w:themeColor="text2" w:themeShade="BF"/>
          <w:sz w:val="24"/>
          <w:szCs w:val="24"/>
        </w:rPr>
        <w:t xml:space="preserve">40 of them are renewals from last year.  </w:t>
      </w:r>
      <w:r w:rsidRPr="00F76C0E">
        <w:rPr>
          <w:i/>
          <w:color w:val="17365D" w:themeColor="text2" w:themeShade="BF"/>
          <w:sz w:val="24"/>
          <w:szCs w:val="24"/>
        </w:rPr>
        <w:t>7 people are new or have rejoined after not bein</w:t>
      </w:r>
      <w:r w:rsidR="00F76C0E" w:rsidRPr="00F76C0E">
        <w:rPr>
          <w:i/>
          <w:color w:val="17365D" w:themeColor="text2" w:themeShade="BF"/>
          <w:sz w:val="24"/>
          <w:szCs w:val="24"/>
        </w:rPr>
        <w:t>g</w:t>
      </w:r>
      <w:r w:rsidRPr="00F76C0E">
        <w:rPr>
          <w:i/>
          <w:color w:val="17365D" w:themeColor="text2" w:themeShade="BF"/>
          <w:sz w:val="24"/>
          <w:szCs w:val="24"/>
        </w:rPr>
        <w:t xml:space="preserve"> members for a year or more</w:t>
      </w:r>
      <w:r w:rsidR="00F76C0E" w:rsidRPr="00F76C0E">
        <w:rPr>
          <w:i/>
          <w:color w:val="17365D" w:themeColor="text2" w:themeShade="BF"/>
          <w:sz w:val="24"/>
          <w:szCs w:val="24"/>
        </w:rPr>
        <w:t xml:space="preserve">.  7 more people paid double last year, and are therefore considered renewals for this year!  Ellen will e-mail the </w:t>
      </w:r>
      <w:proofErr w:type="spellStart"/>
      <w:r w:rsidR="00F76C0E" w:rsidRPr="00F76C0E">
        <w:rPr>
          <w:i/>
          <w:color w:val="17365D" w:themeColor="text2" w:themeShade="BF"/>
          <w:sz w:val="24"/>
          <w:szCs w:val="24"/>
        </w:rPr>
        <w:t>unrenewed</w:t>
      </w:r>
      <w:proofErr w:type="spellEnd"/>
      <w:r w:rsidR="00F76C0E" w:rsidRPr="00F76C0E">
        <w:rPr>
          <w:i/>
          <w:color w:val="17365D" w:themeColor="text2" w:themeShade="BF"/>
          <w:sz w:val="24"/>
          <w:szCs w:val="24"/>
        </w:rPr>
        <w:t xml:space="preserve"> 2015 members shortly to remind them that we are hoping to hear from them.  She will then write the people who were members in 2014 but didn’t renew for the past year.</w:t>
      </w:r>
      <w:r w:rsidRPr="00F76C0E">
        <w:rPr>
          <w:i/>
          <w:color w:val="17365D" w:themeColor="text2" w:themeShade="BF"/>
          <w:sz w:val="24"/>
          <w:szCs w:val="24"/>
        </w:rPr>
        <w:t xml:space="preserve">  </w:t>
      </w:r>
      <w:r w:rsidR="00F76C0E">
        <w:rPr>
          <w:i/>
          <w:color w:val="17365D" w:themeColor="text2" w:themeShade="BF"/>
          <w:sz w:val="24"/>
          <w:szCs w:val="24"/>
        </w:rPr>
        <w:t>We got up to 82 members in June of 2015, and Ellen would be delighted (if surprised) if we manage to sign up that many this year.</w:t>
      </w:r>
    </w:p>
    <w:p w:rsidR="00C50DD7" w:rsidRDefault="00C50DD7" w:rsidP="00C50DD7">
      <w:pPr>
        <w:spacing w:before="80"/>
        <w:rPr>
          <w:sz w:val="24"/>
          <w:szCs w:val="24"/>
        </w:rPr>
      </w:pPr>
      <w:r w:rsidRPr="00C50DD7">
        <w:rPr>
          <w:sz w:val="24"/>
          <w:szCs w:val="24"/>
        </w:rPr>
        <w:t>Repairs to sign at Harvard &amp; Cornell</w:t>
      </w:r>
      <w:r>
        <w:rPr>
          <w:sz w:val="24"/>
          <w:szCs w:val="24"/>
        </w:rPr>
        <w:t xml:space="preserve"> or others:  ideas or help?</w:t>
      </w:r>
      <w:r w:rsidRPr="00C50DD7">
        <w:rPr>
          <w:sz w:val="24"/>
          <w:szCs w:val="24"/>
        </w:rPr>
        <w:t xml:space="preserve"> – </w:t>
      </w:r>
      <w:r>
        <w:rPr>
          <w:sz w:val="24"/>
          <w:szCs w:val="24"/>
        </w:rPr>
        <w:t>Ezra</w:t>
      </w:r>
    </w:p>
    <w:p w:rsidR="00F76C0E" w:rsidRPr="0025048A" w:rsidRDefault="00F76C0E" w:rsidP="0025048A">
      <w:pPr>
        <w:spacing w:before="0"/>
        <w:rPr>
          <w:i/>
          <w:color w:val="17365D" w:themeColor="text2" w:themeShade="BF"/>
          <w:sz w:val="24"/>
          <w:szCs w:val="24"/>
        </w:rPr>
      </w:pPr>
      <w:r w:rsidRPr="0025048A">
        <w:rPr>
          <w:i/>
          <w:color w:val="17365D" w:themeColor="text2" w:themeShade="BF"/>
          <w:sz w:val="24"/>
          <w:szCs w:val="24"/>
        </w:rPr>
        <w:t>Ezra</w:t>
      </w:r>
      <w:r w:rsidR="000627F7" w:rsidRPr="0025048A">
        <w:rPr>
          <w:i/>
          <w:color w:val="17365D" w:themeColor="text2" w:themeShade="BF"/>
          <w:sz w:val="24"/>
          <w:szCs w:val="24"/>
        </w:rPr>
        <w:t xml:space="preserve"> has examined the sign in question, and says that the bronze-looking material is actually plastic rather than metal, and what is peeling is a thick layer of clear plastic over it.  Both he and Bev R.’s friend Kirk will look into whether all the clear layer could be peeled (probably) and what material could be used to cover and protect the bronze-looking plastic.  Finishes designed for wood or metal may harm the plastic.</w:t>
      </w:r>
    </w:p>
    <w:p w:rsidR="0025048A" w:rsidRDefault="00116684" w:rsidP="00116684">
      <w:pPr>
        <w:spacing w:before="80"/>
        <w:rPr>
          <w:sz w:val="24"/>
          <w:szCs w:val="24"/>
        </w:rPr>
      </w:pPr>
      <w:r w:rsidRPr="00C50DD7">
        <w:rPr>
          <w:sz w:val="24"/>
          <w:szCs w:val="24"/>
        </w:rPr>
        <w:t xml:space="preserve">Choose a charity more closely associated with the Triangle? </w:t>
      </w:r>
      <w:r w:rsidR="00C50DD7">
        <w:rPr>
          <w:sz w:val="24"/>
          <w:szCs w:val="24"/>
        </w:rPr>
        <w:t xml:space="preserve"> </w:t>
      </w:r>
      <w:r w:rsidRPr="00C50DD7">
        <w:rPr>
          <w:sz w:val="24"/>
          <w:szCs w:val="24"/>
        </w:rPr>
        <w:t>Urban Ministries</w:t>
      </w:r>
      <w:r w:rsidR="00C50DD7">
        <w:rPr>
          <w:sz w:val="24"/>
          <w:szCs w:val="24"/>
        </w:rPr>
        <w:t xml:space="preserve">? – </w:t>
      </w:r>
      <w:proofErr w:type="gramStart"/>
      <w:r w:rsidR="00C50DD7">
        <w:rPr>
          <w:sz w:val="24"/>
          <w:szCs w:val="24"/>
        </w:rPr>
        <w:t>all</w:t>
      </w:r>
      <w:proofErr w:type="gramEnd"/>
    </w:p>
    <w:p w:rsidR="00116684" w:rsidRPr="008D4310" w:rsidRDefault="0025048A" w:rsidP="008D4310">
      <w:pPr>
        <w:spacing w:before="0"/>
        <w:rPr>
          <w:i/>
          <w:color w:val="17365D" w:themeColor="text2" w:themeShade="BF"/>
          <w:sz w:val="24"/>
          <w:szCs w:val="24"/>
        </w:rPr>
      </w:pPr>
      <w:r w:rsidRPr="008D4310">
        <w:rPr>
          <w:i/>
          <w:color w:val="17365D" w:themeColor="text2" w:themeShade="BF"/>
          <w:sz w:val="24"/>
          <w:szCs w:val="24"/>
        </w:rPr>
        <w:t>No one had a strong preference for anything over the Wesley Community Center.  William</w:t>
      </w:r>
      <w:r w:rsidR="00C50DD7" w:rsidRPr="008D4310">
        <w:rPr>
          <w:i/>
          <w:color w:val="17365D" w:themeColor="text2" w:themeShade="BF"/>
          <w:sz w:val="24"/>
          <w:szCs w:val="24"/>
        </w:rPr>
        <w:t xml:space="preserve"> </w:t>
      </w:r>
      <w:r w:rsidRPr="008D4310">
        <w:rPr>
          <w:i/>
          <w:color w:val="17365D" w:themeColor="text2" w:themeShade="BF"/>
          <w:sz w:val="24"/>
          <w:szCs w:val="24"/>
        </w:rPr>
        <w:t xml:space="preserve">suggested we also consider the Freedom School program, administered by United Way.  The schools themselves </w:t>
      </w:r>
      <w:r w:rsidR="008D4310">
        <w:rPr>
          <w:i/>
          <w:color w:val="17365D" w:themeColor="text2" w:themeShade="BF"/>
          <w:sz w:val="24"/>
          <w:szCs w:val="24"/>
        </w:rPr>
        <w:t xml:space="preserve">(summer reading programs for grades 1-8) </w:t>
      </w:r>
      <w:r w:rsidRPr="008D4310">
        <w:rPr>
          <w:i/>
          <w:color w:val="17365D" w:themeColor="text2" w:themeShade="BF"/>
          <w:sz w:val="24"/>
          <w:szCs w:val="24"/>
        </w:rPr>
        <w:t>are run by various churches (including Omega and Grace)</w:t>
      </w:r>
      <w:r w:rsidR="008D4310" w:rsidRPr="008D4310">
        <w:rPr>
          <w:i/>
          <w:color w:val="17365D" w:themeColor="text2" w:themeShade="BF"/>
          <w:sz w:val="24"/>
          <w:szCs w:val="24"/>
        </w:rPr>
        <w:t xml:space="preserve">, but funded through the Freedom School program.  We need to look into whether we might contribute directly to individual schools’ programs.  Ellen also needs to look into the Center for Urban Ministries’ programs, which would be under the aegis of UTS.  People were generally happy with WCC, however, and it may be that our annual charity plea accompanying the membership form should continue to be for WCC, with any other contributions made by DVTF itself. </w:t>
      </w:r>
      <w:r w:rsidR="008D4310">
        <w:rPr>
          <w:i/>
          <w:color w:val="17365D" w:themeColor="text2" w:themeShade="BF"/>
          <w:sz w:val="24"/>
          <w:szCs w:val="24"/>
        </w:rPr>
        <w:t xml:space="preserve"> To be discussed again. </w:t>
      </w:r>
    </w:p>
    <w:p w:rsidR="00B93CD5" w:rsidRDefault="00B93CD5" w:rsidP="008A05A9">
      <w:pPr>
        <w:spacing w:before="80"/>
        <w:rPr>
          <w:sz w:val="24"/>
          <w:szCs w:val="24"/>
        </w:rPr>
      </w:pPr>
      <w:r>
        <w:rPr>
          <w:sz w:val="24"/>
          <w:szCs w:val="24"/>
        </w:rPr>
        <w:t>Possible neighbor engagement during the winter – Ezra</w:t>
      </w:r>
    </w:p>
    <w:p w:rsidR="008D4310" w:rsidRPr="008D4310" w:rsidRDefault="008D4310" w:rsidP="008D4310">
      <w:pPr>
        <w:spacing w:before="0"/>
        <w:rPr>
          <w:i/>
          <w:color w:val="17365D" w:themeColor="text2" w:themeShade="BF"/>
          <w:sz w:val="24"/>
          <w:szCs w:val="24"/>
        </w:rPr>
      </w:pPr>
      <w:r w:rsidRPr="008D4310">
        <w:rPr>
          <w:i/>
          <w:color w:val="17365D" w:themeColor="text2" w:themeShade="BF"/>
          <w:sz w:val="24"/>
          <w:szCs w:val="24"/>
        </w:rPr>
        <w:t>No inspirations right now, other than buttonholing any neighbors you meet!</w:t>
      </w:r>
      <w:r w:rsidR="00554994">
        <w:rPr>
          <w:i/>
          <w:color w:val="17365D" w:themeColor="text2" w:themeShade="BF"/>
          <w:sz w:val="24"/>
          <w:szCs w:val="24"/>
        </w:rPr>
        <w:t xml:space="preserve">  We did somehow get onto the topic of the possible co-op market, which William says is looking into properties near the river.</w:t>
      </w:r>
    </w:p>
    <w:p w:rsidR="00525867" w:rsidRDefault="00B93CD5" w:rsidP="008A05A9">
      <w:pPr>
        <w:spacing w:before="80"/>
        <w:rPr>
          <w:sz w:val="24"/>
          <w:szCs w:val="24"/>
        </w:rPr>
      </w:pPr>
      <w:r>
        <w:rPr>
          <w:sz w:val="24"/>
          <w:szCs w:val="24"/>
        </w:rPr>
        <w:t>Improving trustee and Triangle in</w:t>
      </w:r>
      <w:r w:rsidR="00A32BD0" w:rsidRPr="00B909FD">
        <w:rPr>
          <w:sz w:val="24"/>
          <w:szCs w:val="24"/>
        </w:rPr>
        <w:t>volvement</w:t>
      </w:r>
      <w:r w:rsidR="00525867">
        <w:rPr>
          <w:sz w:val="24"/>
          <w:szCs w:val="24"/>
        </w:rPr>
        <w:t xml:space="preserve"> </w:t>
      </w:r>
      <w:r w:rsidR="00525867" w:rsidRPr="00B909FD">
        <w:rPr>
          <w:sz w:val="24"/>
          <w:szCs w:val="24"/>
        </w:rPr>
        <w:t xml:space="preserve">– </w:t>
      </w:r>
      <w:r>
        <w:rPr>
          <w:sz w:val="24"/>
          <w:szCs w:val="24"/>
        </w:rPr>
        <w:t>Ezra, Ellen, others</w:t>
      </w:r>
    </w:p>
    <w:p w:rsidR="00D62FC4" w:rsidRDefault="00D62FC4" w:rsidP="00D62FC4">
      <w:pPr>
        <w:pStyle w:val="ListParagraph"/>
        <w:numPr>
          <w:ilvl w:val="0"/>
          <w:numId w:val="4"/>
        </w:numPr>
        <w:spacing w:before="40"/>
        <w:ind w:right="-130"/>
        <w:contextualSpacing w:val="0"/>
        <w:rPr>
          <w:sz w:val="23"/>
          <w:szCs w:val="23"/>
        </w:rPr>
      </w:pPr>
      <w:proofErr w:type="spellStart"/>
      <w:r w:rsidRPr="00912640">
        <w:rPr>
          <w:sz w:val="23"/>
          <w:szCs w:val="23"/>
        </w:rPr>
        <w:t>Nextdoor</w:t>
      </w:r>
      <w:proofErr w:type="spellEnd"/>
      <w:r w:rsidRPr="00912640">
        <w:rPr>
          <w:sz w:val="23"/>
          <w:szCs w:val="23"/>
        </w:rPr>
        <w:t xml:space="preserve"> </w:t>
      </w:r>
    </w:p>
    <w:p w:rsidR="008D4310" w:rsidRPr="00B50B81" w:rsidRDefault="008D4310" w:rsidP="00B50B81">
      <w:pPr>
        <w:spacing w:before="0"/>
        <w:rPr>
          <w:i/>
          <w:color w:val="17365D" w:themeColor="text2" w:themeShade="BF"/>
          <w:sz w:val="24"/>
          <w:szCs w:val="24"/>
        </w:rPr>
      </w:pPr>
      <w:r w:rsidRPr="00B50B81">
        <w:rPr>
          <w:i/>
          <w:color w:val="17365D" w:themeColor="text2" w:themeShade="BF"/>
          <w:sz w:val="24"/>
          <w:szCs w:val="24"/>
        </w:rPr>
        <w:t xml:space="preserve">Ezra encouraged everyone to join </w:t>
      </w:r>
      <w:proofErr w:type="spellStart"/>
      <w:r w:rsidRPr="00B50B81">
        <w:rPr>
          <w:i/>
          <w:color w:val="17365D" w:themeColor="text2" w:themeShade="BF"/>
          <w:sz w:val="24"/>
          <w:szCs w:val="24"/>
        </w:rPr>
        <w:t>Nextdoor</w:t>
      </w:r>
      <w:proofErr w:type="spellEnd"/>
      <w:r w:rsidRPr="00B50B81">
        <w:rPr>
          <w:i/>
          <w:color w:val="17365D" w:themeColor="text2" w:themeShade="BF"/>
          <w:sz w:val="24"/>
          <w:szCs w:val="24"/>
        </w:rPr>
        <w:t>.</w:t>
      </w:r>
    </w:p>
    <w:p w:rsidR="00525867" w:rsidRDefault="00525867" w:rsidP="00525867">
      <w:pPr>
        <w:pStyle w:val="ListParagraph"/>
        <w:numPr>
          <w:ilvl w:val="0"/>
          <w:numId w:val="4"/>
        </w:numPr>
        <w:spacing w:before="40"/>
        <w:ind w:right="-130"/>
        <w:contextualSpacing w:val="0"/>
        <w:rPr>
          <w:sz w:val="23"/>
          <w:szCs w:val="23"/>
        </w:rPr>
      </w:pPr>
      <w:r w:rsidRPr="00912640">
        <w:rPr>
          <w:sz w:val="23"/>
          <w:szCs w:val="23"/>
        </w:rPr>
        <w:t>Facebook?</w:t>
      </w:r>
      <w:r w:rsidR="00C161AE" w:rsidRPr="00912640">
        <w:rPr>
          <w:sz w:val="23"/>
          <w:szCs w:val="23"/>
        </w:rPr>
        <w:t xml:space="preserve"> (need manager)</w:t>
      </w:r>
    </w:p>
    <w:p w:rsidR="008D4310" w:rsidRPr="008D4310" w:rsidRDefault="008D4310" w:rsidP="008D4310">
      <w:pPr>
        <w:spacing w:before="0"/>
        <w:rPr>
          <w:i/>
          <w:color w:val="17365D" w:themeColor="text2" w:themeShade="BF"/>
          <w:sz w:val="24"/>
          <w:szCs w:val="24"/>
        </w:rPr>
      </w:pPr>
      <w:r w:rsidRPr="008D4310">
        <w:rPr>
          <w:i/>
          <w:color w:val="17365D" w:themeColor="text2" w:themeShade="BF"/>
          <w:sz w:val="24"/>
          <w:szCs w:val="24"/>
        </w:rPr>
        <w:t xml:space="preserve">No one volunteered.  Tony and others discussed the possible different focuses of </w:t>
      </w:r>
      <w:proofErr w:type="spellStart"/>
      <w:r w:rsidRPr="008D4310">
        <w:rPr>
          <w:i/>
          <w:color w:val="17365D" w:themeColor="text2" w:themeShade="BF"/>
          <w:sz w:val="24"/>
          <w:szCs w:val="24"/>
        </w:rPr>
        <w:t>Nextdoor</w:t>
      </w:r>
      <w:proofErr w:type="spellEnd"/>
      <w:r w:rsidRPr="008D4310">
        <w:rPr>
          <w:i/>
          <w:color w:val="17365D" w:themeColor="text2" w:themeShade="BF"/>
          <w:sz w:val="24"/>
          <w:szCs w:val="24"/>
        </w:rPr>
        <w:t xml:space="preserve">, Facebook, and a website.  There was general agreement that Facebook needs to be fairly dynamic, perhaps falling in between </w:t>
      </w:r>
      <w:proofErr w:type="spellStart"/>
      <w:r w:rsidRPr="008D4310">
        <w:rPr>
          <w:i/>
          <w:color w:val="17365D" w:themeColor="text2" w:themeShade="BF"/>
          <w:sz w:val="24"/>
          <w:szCs w:val="24"/>
        </w:rPr>
        <w:t>Nextdoor</w:t>
      </w:r>
      <w:proofErr w:type="spellEnd"/>
      <w:r w:rsidRPr="008D4310">
        <w:rPr>
          <w:i/>
          <w:color w:val="17365D" w:themeColor="text2" w:themeShade="BF"/>
          <w:sz w:val="24"/>
          <w:szCs w:val="24"/>
        </w:rPr>
        <w:t xml:space="preserve"> and a website.</w:t>
      </w:r>
    </w:p>
    <w:p w:rsidR="00525867" w:rsidRDefault="00525867" w:rsidP="00525867">
      <w:pPr>
        <w:pStyle w:val="ListParagraph"/>
        <w:numPr>
          <w:ilvl w:val="0"/>
          <w:numId w:val="4"/>
        </w:numPr>
        <w:spacing w:before="40"/>
        <w:ind w:right="-130"/>
        <w:contextualSpacing w:val="0"/>
        <w:rPr>
          <w:sz w:val="23"/>
          <w:szCs w:val="23"/>
        </w:rPr>
      </w:pPr>
      <w:r w:rsidRPr="00912640">
        <w:rPr>
          <w:sz w:val="23"/>
          <w:szCs w:val="23"/>
        </w:rPr>
        <w:t xml:space="preserve">Website (Ellen </w:t>
      </w:r>
      <w:r w:rsidR="00C161AE" w:rsidRPr="00912640">
        <w:rPr>
          <w:sz w:val="23"/>
          <w:szCs w:val="23"/>
        </w:rPr>
        <w:t>will focus on this soon</w:t>
      </w:r>
      <w:r w:rsidR="00AC5442">
        <w:rPr>
          <w:sz w:val="23"/>
          <w:szCs w:val="23"/>
        </w:rPr>
        <w:t>, soon</w:t>
      </w:r>
      <w:r w:rsidR="00C161AE" w:rsidRPr="00912640">
        <w:rPr>
          <w:sz w:val="23"/>
          <w:szCs w:val="23"/>
        </w:rPr>
        <w:t>)</w:t>
      </w:r>
    </w:p>
    <w:p w:rsidR="008D4310" w:rsidRPr="008D4310" w:rsidRDefault="008D4310" w:rsidP="008D4310">
      <w:pPr>
        <w:spacing w:before="0"/>
        <w:rPr>
          <w:i/>
          <w:color w:val="17365D" w:themeColor="text2" w:themeShade="BF"/>
          <w:sz w:val="24"/>
          <w:szCs w:val="24"/>
        </w:rPr>
      </w:pPr>
      <w:r w:rsidRPr="008D4310">
        <w:rPr>
          <w:i/>
          <w:color w:val="17365D" w:themeColor="text2" w:themeShade="BF"/>
          <w:sz w:val="24"/>
          <w:szCs w:val="24"/>
        </w:rPr>
        <w:t>Ellen was very resistant to handing off the website setup to anyone else.  She has laid out a plan for a relatively static site that would be good advertising for the Triangle, but needs to get her rear in gear.</w:t>
      </w:r>
      <w:r>
        <w:rPr>
          <w:i/>
          <w:color w:val="17365D" w:themeColor="text2" w:themeShade="BF"/>
          <w:sz w:val="24"/>
          <w:szCs w:val="24"/>
        </w:rPr>
        <w:t xml:space="preserve">  More photos may be needed.</w:t>
      </w:r>
    </w:p>
    <w:p w:rsidR="00B93CD5" w:rsidRPr="002B648D" w:rsidRDefault="00B93CD5" w:rsidP="00B93CD5">
      <w:pPr>
        <w:spacing w:before="80"/>
        <w:rPr>
          <w:sz w:val="24"/>
          <w:szCs w:val="24"/>
        </w:rPr>
      </w:pPr>
      <w:r w:rsidRPr="002B648D">
        <w:rPr>
          <w:sz w:val="24"/>
          <w:szCs w:val="24"/>
        </w:rPr>
        <w:t xml:space="preserve">Plans for </w:t>
      </w:r>
      <w:r>
        <w:rPr>
          <w:sz w:val="24"/>
          <w:szCs w:val="24"/>
        </w:rPr>
        <w:t>next year – a</w:t>
      </w:r>
      <w:r w:rsidRPr="002B648D">
        <w:rPr>
          <w:sz w:val="24"/>
          <w:szCs w:val="24"/>
        </w:rPr>
        <w:t xml:space="preserve">ll </w:t>
      </w:r>
    </w:p>
    <w:p w:rsidR="00B93CD5" w:rsidRPr="008D4310" w:rsidRDefault="00B93CD5" w:rsidP="00B93CD5">
      <w:pPr>
        <w:pStyle w:val="ListParagraph"/>
        <w:numPr>
          <w:ilvl w:val="0"/>
          <w:numId w:val="4"/>
        </w:numPr>
        <w:spacing w:before="40"/>
        <w:ind w:right="-130"/>
        <w:contextualSpacing w:val="0"/>
        <w:rPr>
          <w:rFonts w:ascii="Calibri" w:hAnsi="Calibri" w:cs="Helvetica"/>
          <w:sz w:val="23"/>
          <w:szCs w:val="23"/>
        </w:rPr>
      </w:pPr>
      <w:r w:rsidRPr="00912640">
        <w:rPr>
          <w:sz w:val="23"/>
          <w:szCs w:val="23"/>
        </w:rPr>
        <w:t>C</w:t>
      </w:r>
      <w:r>
        <w:rPr>
          <w:sz w:val="23"/>
          <w:szCs w:val="23"/>
        </w:rPr>
        <w:t>onfirm c</w:t>
      </w:r>
      <w:r w:rsidRPr="00912640">
        <w:rPr>
          <w:sz w:val="23"/>
          <w:szCs w:val="23"/>
        </w:rPr>
        <w:t>alendar and possible meeting locations</w:t>
      </w:r>
      <w:r>
        <w:rPr>
          <w:sz w:val="23"/>
          <w:szCs w:val="23"/>
        </w:rPr>
        <w:t xml:space="preserve"> now (see page below)</w:t>
      </w:r>
    </w:p>
    <w:p w:rsidR="008D4310" w:rsidRPr="00A7737D" w:rsidRDefault="008D4310" w:rsidP="00A7737D">
      <w:pPr>
        <w:spacing w:before="0"/>
        <w:rPr>
          <w:i/>
          <w:color w:val="17365D" w:themeColor="text2" w:themeShade="BF"/>
          <w:sz w:val="24"/>
          <w:szCs w:val="24"/>
        </w:rPr>
      </w:pPr>
      <w:r w:rsidRPr="00A7737D">
        <w:rPr>
          <w:i/>
          <w:color w:val="17365D" w:themeColor="text2" w:themeShade="BF"/>
          <w:sz w:val="24"/>
          <w:szCs w:val="24"/>
        </w:rPr>
        <w:t xml:space="preserve">Bev R. said she would not be able to host the May meeting.  Jerry Shultz said </w:t>
      </w:r>
      <w:r w:rsidR="00A7737D" w:rsidRPr="00A7737D">
        <w:rPr>
          <w:i/>
          <w:color w:val="17365D" w:themeColor="text2" w:themeShade="BF"/>
          <w:sz w:val="24"/>
          <w:szCs w:val="24"/>
        </w:rPr>
        <w:t xml:space="preserve">he and his boys have done a lot to their back yard, and he would be happy to host a meeting.  He would prefer August, though.  </w:t>
      </w:r>
      <w:r w:rsidRPr="00A7737D">
        <w:rPr>
          <w:i/>
          <w:color w:val="17365D" w:themeColor="text2" w:themeShade="BF"/>
          <w:sz w:val="24"/>
          <w:szCs w:val="24"/>
        </w:rPr>
        <w:t xml:space="preserve">Ellen will check whether Mike </w:t>
      </w:r>
      <w:proofErr w:type="spellStart"/>
      <w:r w:rsidR="00A7737D" w:rsidRPr="00A7737D">
        <w:rPr>
          <w:i/>
          <w:color w:val="17365D" w:themeColor="text2" w:themeShade="BF"/>
          <w:sz w:val="24"/>
          <w:szCs w:val="24"/>
        </w:rPr>
        <w:t>Mangan</w:t>
      </w:r>
      <w:proofErr w:type="spellEnd"/>
      <w:r w:rsidR="00A7737D" w:rsidRPr="00A7737D">
        <w:rPr>
          <w:i/>
          <w:color w:val="17365D" w:themeColor="text2" w:themeShade="BF"/>
          <w:sz w:val="24"/>
          <w:szCs w:val="24"/>
        </w:rPr>
        <w:t xml:space="preserve"> would consider May instead of August.</w:t>
      </w:r>
      <w:r w:rsidR="0097489B">
        <w:rPr>
          <w:i/>
          <w:color w:val="17365D" w:themeColor="text2" w:themeShade="BF"/>
          <w:sz w:val="24"/>
          <w:szCs w:val="24"/>
        </w:rPr>
        <w:t xml:space="preserve">  The dates for the spring newsletter may change if Ellen goes out of town in April.</w:t>
      </w:r>
    </w:p>
    <w:p w:rsidR="00B93CD5" w:rsidRPr="00A7737D" w:rsidRDefault="00B93CD5" w:rsidP="00B93CD5">
      <w:pPr>
        <w:pStyle w:val="ListParagraph"/>
        <w:numPr>
          <w:ilvl w:val="0"/>
          <w:numId w:val="4"/>
        </w:numPr>
        <w:spacing w:before="40"/>
        <w:ind w:right="-130"/>
        <w:contextualSpacing w:val="0"/>
        <w:rPr>
          <w:rFonts w:ascii="Calibri" w:hAnsi="Calibri" w:cs="Helvetica"/>
          <w:sz w:val="23"/>
          <w:szCs w:val="23"/>
        </w:rPr>
      </w:pPr>
      <w:r w:rsidRPr="00912640">
        <w:rPr>
          <w:sz w:val="23"/>
          <w:szCs w:val="23"/>
        </w:rPr>
        <w:lastRenderedPageBreak/>
        <w:t xml:space="preserve">Any ideas for grant applications? </w:t>
      </w:r>
      <w:r>
        <w:rPr>
          <w:sz w:val="23"/>
          <w:szCs w:val="23"/>
        </w:rPr>
        <w:t xml:space="preserve"> (spring workshop &amp; applications due)</w:t>
      </w:r>
    </w:p>
    <w:p w:rsidR="00A7737D" w:rsidRPr="00A7737D" w:rsidRDefault="00A7737D" w:rsidP="00A7737D">
      <w:pPr>
        <w:spacing w:before="0"/>
        <w:rPr>
          <w:i/>
          <w:color w:val="17365D" w:themeColor="text2" w:themeShade="BF"/>
          <w:sz w:val="24"/>
          <w:szCs w:val="24"/>
        </w:rPr>
      </w:pPr>
      <w:r w:rsidRPr="00A7737D">
        <w:rPr>
          <w:i/>
          <w:color w:val="17365D" w:themeColor="text2" w:themeShade="BF"/>
          <w:sz w:val="24"/>
          <w:szCs w:val="24"/>
        </w:rPr>
        <w:t xml:space="preserve">Several people thought we should see whether we could get a small grant for a picnic or block parties.  William said we would be welcome to use Omega’s Harvard campus, and he </w:t>
      </w:r>
      <w:r w:rsidR="00554994">
        <w:rPr>
          <w:i/>
          <w:color w:val="17365D" w:themeColor="text2" w:themeShade="BF"/>
          <w:sz w:val="24"/>
          <w:szCs w:val="24"/>
        </w:rPr>
        <w:t>felt</w:t>
      </w:r>
      <w:r w:rsidRPr="00A7737D">
        <w:rPr>
          <w:i/>
          <w:color w:val="17365D" w:themeColor="text2" w:themeShade="BF"/>
          <w:sz w:val="24"/>
          <w:szCs w:val="24"/>
        </w:rPr>
        <w:t xml:space="preserve"> something like an Art and Jazz Festival would be really neat – and also fit in with SABA’s plans to make the NW area more of a destination.  Ellen will check when the required workshop is, and send a heads-up to SABA and the Festival of Neighborhoods people</w:t>
      </w:r>
      <w:r>
        <w:rPr>
          <w:i/>
          <w:color w:val="17365D" w:themeColor="text2" w:themeShade="BF"/>
          <w:sz w:val="24"/>
          <w:szCs w:val="24"/>
        </w:rPr>
        <w:t xml:space="preserve"> for possible synergy</w:t>
      </w:r>
      <w:r w:rsidRPr="00A7737D">
        <w:rPr>
          <w:i/>
          <w:color w:val="17365D" w:themeColor="text2" w:themeShade="BF"/>
          <w:sz w:val="24"/>
          <w:szCs w:val="24"/>
        </w:rPr>
        <w:t>.  The possibility will be discussed again in March.</w:t>
      </w:r>
      <w:r>
        <w:rPr>
          <w:i/>
          <w:color w:val="17365D" w:themeColor="text2" w:themeShade="BF"/>
          <w:sz w:val="24"/>
          <w:szCs w:val="24"/>
        </w:rPr>
        <w:t xml:space="preserve">  Ellen will also ask Mike the status of the grant application he has been working on for some time.</w:t>
      </w:r>
    </w:p>
    <w:p w:rsidR="00B93CD5" w:rsidRDefault="00B93CD5" w:rsidP="00B93CD5">
      <w:pPr>
        <w:pStyle w:val="ListParagraph"/>
        <w:numPr>
          <w:ilvl w:val="0"/>
          <w:numId w:val="4"/>
        </w:numPr>
        <w:spacing w:before="40"/>
        <w:ind w:right="-130"/>
        <w:contextualSpacing w:val="0"/>
        <w:rPr>
          <w:sz w:val="23"/>
          <w:szCs w:val="23"/>
        </w:rPr>
      </w:pPr>
      <w:r w:rsidRPr="00912640">
        <w:rPr>
          <w:sz w:val="23"/>
          <w:szCs w:val="23"/>
        </w:rPr>
        <w:t xml:space="preserve">Consider moving to a topical/committee organization </w:t>
      </w:r>
      <w:r>
        <w:rPr>
          <w:sz w:val="23"/>
          <w:szCs w:val="23"/>
        </w:rPr>
        <w:t xml:space="preserve"> (Ellen asking other neighborhoods) </w:t>
      </w:r>
    </w:p>
    <w:p w:rsidR="00A7737D" w:rsidRPr="00A7737D" w:rsidRDefault="00A7737D" w:rsidP="00A7737D">
      <w:pPr>
        <w:spacing w:before="0"/>
        <w:rPr>
          <w:i/>
          <w:color w:val="17365D" w:themeColor="text2" w:themeShade="BF"/>
          <w:sz w:val="24"/>
          <w:szCs w:val="24"/>
        </w:rPr>
      </w:pPr>
      <w:r w:rsidRPr="00A7737D">
        <w:rPr>
          <w:i/>
          <w:color w:val="17365D" w:themeColor="text2" w:themeShade="BF"/>
          <w:sz w:val="24"/>
          <w:szCs w:val="24"/>
        </w:rPr>
        <w:t xml:space="preserve">Ellen is trying to get a more up-to-date listing of neighborhood leaders from </w:t>
      </w:r>
      <w:proofErr w:type="spellStart"/>
      <w:r w:rsidRPr="00A7737D">
        <w:rPr>
          <w:i/>
          <w:color w:val="17365D" w:themeColor="text2" w:themeShade="BF"/>
          <w:sz w:val="24"/>
          <w:szCs w:val="24"/>
        </w:rPr>
        <w:t>Verletta</w:t>
      </w:r>
      <w:proofErr w:type="spellEnd"/>
      <w:r w:rsidRPr="00A7737D">
        <w:rPr>
          <w:i/>
          <w:color w:val="17365D" w:themeColor="text2" w:themeShade="BF"/>
          <w:sz w:val="24"/>
          <w:szCs w:val="24"/>
        </w:rPr>
        <w:t xml:space="preserve"> Jackson, so she can write them and find out what is working for their neighborhood associations.  The shortage of volunteers for a board has been a problem for </w:t>
      </w:r>
      <w:r>
        <w:rPr>
          <w:i/>
          <w:color w:val="17365D" w:themeColor="text2" w:themeShade="BF"/>
          <w:sz w:val="24"/>
          <w:szCs w:val="24"/>
        </w:rPr>
        <w:t>a number</w:t>
      </w:r>
      <w:r w:rsidRPr="00A7737D">
        <w:rPr>
          <w:i/>
          <w:color w:val="17365D" w:themeColor="text2" w:themeShade="BF"/>
          <w:sz w:val="24"/>
          <w:szCs w:val="24"/>
        </w:rPr>
        <w:t xml:space="preserve"> of them.</w:t>
      </w:r>
    </w:p>
    <w:p w:rsidR="00525867" w:rsidRPr="00747375" w:rsidRDefault="00525867" w:rsidP="00747375">
      <w:pPr>
        <w:spacing w:before="0"/>
        <w:rPr>
          <w:sz w:val="20"/>
          <w:szCs w:val="20"/>
        </w:rPr>
      </w:pPr>
    </w:p>
    <w:p w:rsidR="00A7737D" w:rsidRDefault="00BF4C90" w:rsidP="005254F5">
      <w:pPr>
        <w:spacing w:before="0"/>
        <w:rPr>
          <w:b/>
          <w:sz w:val="26"/>
          <w:szCs w:val="26"/>
        </w:rPr>
      </w:pPr>
      <w:r w:rsidRPr="00BF4C90">
        <w:rPr>
          <w:b/>
          <w:sz w:val="26"/>
          <w:szCs w:val="26"/>
        </w:rPr>
        <w:t>Adjournment – 8:</w:t>
      </w:r>
      <w:r w:rsidR="006F1585">
        <w:rPr>
          <w:b/>
          <w:sz w:val="26"/>
          <w:szCs w:val="26"/>
        </w:rPr>
        <w:t>30</w:t>
      </w:r>
      <w:r w:rsidR="00205831">
        <w:rPr>
          <w:b/>
          <w:sz w:val="26"/>
          <w:szCs w:val="26"/>
        </w:rPr>
        <w:t xml:space="preserve"> goal</w:t>
      </w:r>
      <w:r w:rsidR="009F1348">
        <w:rPr>
          <w:b/>
          <w:sz w:val="26"/>
          <w:szCs w:val="26"/>
        </w:rPr>
        <w:t>, as always</w:t>
      </w:r>
      <w:r w:rsidR="00B93CD5">
        <w:rPr>
          <w:b/>
          <w:sz w:val="26"/>
          <w:szCs w:val="26"/>
        </w:rPr>
        <w:t>…</w:t>
      </w:r>
    </w:p>
    <w:p w:rsidR="00A7737D" w:rsidRPr="00A7737D" w:rsidRDefault="00A7737D" w:rsidP="005254F5">
      <w:pPr>
        <w:spacing w:before="0"/>
        <w:rPr>
          <w:i/>
          <w:color w:val="17365D" w:themeColor="text2" w:themeShade="BF"/>
          <w:sz w:val="24"/>
          <w:szCs w:val="24"/>
        </w:rPr>
      </w:pPr>
      <w:r w:rsidRPr="00A7737D">
        <w:rPr>
          <w:i/>
          <w:color w:val="17365D" w:themeColor="text2" w:themeShade="BF"/>
          <w:sz w:val="24"/>
          <w:szCs w:val="24"/>
        </w:rPr>
        <w:t xml:space="preserve">The meeting was adjourned at 8:35, but some of us stayed until 9 talking about </w:t>
      </w:r>
      <w:r>
        <w:rPr>
          <w:i/>
          <w:color w:val="17365D" w:themeColor="text2" w:themeShade="BF"/>
          <w:sz w:val="24"/>
          <w:szCs w:val="24"/>
        </w:rPr>
        <w:t>related concerns.</w:t>
      </w:r>
    </w:p>
    <w:p w:rsidR="00A94F6D" w:rsidRDefault="00A94F6D" w:rsidP="005254F5">
      <w:pPr>
        <w:spacing w:before="0"/>
        <w:rPr>
          <w:b/>
          <w:sz w:val="16"/>
          <w:szCs w:val="16"/>
        </w:rPr>
      </w:pPr>
    </w:p>
    <w:p w:rsidR="00A94F6D" w:rsidRPr="00D4721F" w:rsidRDefault="00A94F6D" w:rsidP="007715BF">
      <w:pPr>
        <w:spacing w:before="60"/>
        <w:rPr>
          <w:b/>
          <w:sz w:val="16"/>
          <w:szCs w:val="16"/>
        </w:rPr>
      </w:pPr>
    </w:p>
    <w:p w:rsidR="00D72AB9" w:rsidRDefault="00D65435" w:rsidP="006F3E8A">
      <w:pPr>
        <w:spacing w:before="0"/>
        <w:rPr>
          <w:b/>
          <w:sz w:val="8"/>
          <w:szCs w:val="8"/>
        </w:rPr>
      </w:pPr>
      <w:r>
        <w:rPr>
          <w:b/>
          <w:sz w:val="8"/>
          <w:szCs w:val="8"/>
        </w:rPr>
        <w:t xml:space="preserve"> </w:t>
      </w:r>
    </w:p>
    <w:p w:rsidR="00F75B14" w:rsidRPr="00F75B14" w:rsidRDefault="00F75B14" w:rsidP="00F75B14">
      <w:pPr>
        <w:pStyle w:val="Heading1"/>
        <w:spacing w:before="0"/>
        <w:rPr>
          <w:sz w:val="28"/>
          <w:szCs w:val="28"/>
        </w:rPr>
      </w:pPr>
      <w:r w:rsidRPr="00F75B14">
        <w:rPr>
          <w:sz w:val="28"/>
          <w:szCs w:val="28"/>
        </w:rPr>
        <w:t>Dayton View Triangle Federation</w:t>
      </w:r>
    </w:p>
    <w:p w:rsidR="00F75B14" w:rsidRPr="00F75B14" w:rsidRDefault="00F75B14" w:rsidP="00F75B14">
      <w:pPr>
        <w:pStyle w:val="Heading1"/>
        <w:spacing w:before="60"/>
        <w:rPr>
          <w:sz w:val="28"/>
          <w:szCs w:val="28"/>
        </w:rPr>
      </w:pPr>
      <w:r w:rsidRPr="00F75B14">
        <w:rPr>
          <w:color w:val="CC706E"/>
          <w:sz w:val="28"/>
          <w:szCs w:val="28"/>
        </w:rPr>
        <w:t>CURRENTLY</w:t>
      </w:r>
      <w:r w:rsidRPr="00F75B14">
        <w:rPr>
          <w:sz w:val="28"/>
          <w:szCs w:val="28"/>
        </w:rPr>
        <w:t xml:space="preserve"> PLANNED 2016 DVT MEETINGS AND ACTIVITIES </w:t>
      </w:r>
    </w:p>
    <w:p w:rsidR="00F75B14" w:rsidRPr="00B95918" w:rsidRDefault="00F75B14" w:rsidP="00F75B14">
      <w:pPr>
        <w:spacing w:before="0"/>
        <w:ind w:firstLine="720"/>
        <w:rPr>
          <w:sz w:val="16"/>
          <w:szCs w:val="16"/>
        </w:rPr>
      </w:pPr>
    </w:p>
    <w:p w:rsidR="00F75B14" w:rsidRPr="004C3F28" w:rsidRDefault="00F75B14" w:rsidP="00F75B14">
      <w:pPr>
        <w:spacing w:before="0"/>
        <w:jc w:val="center"/>
        <w:rPr>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8"/>
        <w:gridCol w:w="1620"/>
        <w:gridCol w:w="4590"/>
        <w:gridCol w:w="2002"/>
        <w:gridCol w:w="1238"/>
      </w:tblGrid>
      <w:tr w:rsidR="00F75B14" w:rsidTr="00DB31AB">
        <w:tc>
          <w:tcPr>
            <w:tcW w:w="1278" w:type="dxa"/>
            <w:vAlign w:val="bottom"/>
          </w:tcPr>
          <w:p w:rsidR="00F75B14" w:rsidRPr="00C35801" w:rsidRDefault="00F75B14" w:rsidP="00DB31AB">
            <w:pPr>
              <w:spacing w:before="60" w:after="40"/>
              <w:jc w:val="center"/>
              <w:rPr>
                <w:b/>
                <w:bCs/>
                <w:sz w:val="24"/>
                <w:szCs w:val="24"/>
              </w:rPr>
            </w:pPr>
            <w:r w:rsidRPr="00C35801">
              <w:rPr>
                <w:b/>
                <w:bCs/>
                <w:sz w:val="24"/>
                <w:szCs w:val="24"/>
              </w:rPr>
              <w:t>DAY</w:t>
            </w:r>
          </w:p>
        </w:tc>
        <w:tc>
          <w:tcPr>
            <w:tcW w:w="1620" w:type="dxa"/>
            <w:vAlign w:val="bottom"/>
          </w:tcPr>
          <w:p w:rsidR="00F75B14" w:rsidRPr="00C35801" w:rsidRDefault="00F75B14" w:rsidP="00DB31AB">
            <w:pPr>
              <w:spacing w:before="60" w:after="40"/>
              <w:jc w:val="center"/>
              <w:rPr>
                <w:b/>
                <w:bCs/>
                <w:sz w:val="24"/>
                <w:szCs w:val="24"/>
              </w:rPr>
            </w:pPr>
            <w:r w:rsidRPr="00C35801">
              <w:rPr>
                <w:b/>
                <w:bCs/>
                <w:sz w:val="24"/>
                <w:szCs w:val="24"/>
              </w:rPr>
              <w:t>DATE</w:t>
            </w:r>
          </w:p>
        </w:tc>
        <w:tc>
          <w:tcPr>
            <w:tcW w:w="4590" w:type="dxa"/>
            <w:vAlign w:val="bottom"/>
          </w:tcPr>
          <w:p w:rsidR="00F75B14" w:rsidRPr="00C35801" w:rsidRDefault="00F75B14" w:rsidP="00DB31AB">
            <w:pPr>
              <w:spacing w:before="60" w:after="40"/>
              <w:jc w:val="center"/>
              <w:rPr>
                <w:b/>
                <w:bCs/>
                <w:sz w:val="24"/>
                <w:szCs w:val="24"/>
              </w:rPr>
            </w:pPr>
            <w:r w:rsidRPr="00C35801">
              <w:rPr>
                <w:b/>
                <w:bCs/>
                <w:sz w:val="24"/>
                <w:szCs w:val="24"/>
              </w:rPr>
              <w:t>MEETING/EVENT</w:t>
            </w:r>
          </w:p>
        </w:tc>
        <w:tc>
          <w:tcPr>
            <w:tcW w:w="2002" w:type="dxa"/>
          </w:tcPr>
          <w:p w:rsidR="00F75B14" w:rsidRPr="00C35801" w:rsidRDefault="00F75B14" w:rsidP="00DB31AB">
            <w:pPr>
              <w:spacing w:before="60" w:after="40"/>
              <w:jc w:val="center"/>
              <w:rPr>
                <w:b/>
                <w:bCs/>
                <w:sz w:val="24"/>
                <w:szCs w:val="24"/>
              </w:rPr>
            </w:pPr>
            <w:r w:rsidRPr="00C35801">
              <w:rPr>
                <w:b/>
                <w:bCs/>
                <w:sz w:val="24"/>
                <w:szCs w:val="24"/>
              </w:rPr>
              <w:t>LOCATION</w:t>
            </w:r>
          </w:p>
        </w:tc>
        <w:tc>
          <w:tcPr>
            <w:tcW w:w="1238" w:type="dxa"/>
            <w:vAlign w:val="bottom"/>
          </w:tcPr>
          <w:p w:rsidR="00F75B14" w:rsidRPr="00C35801" w:rsidRDefault="00F75B14" w:rsidP="00DB31AB">
            <w:pPr>
              <w:spacing w:before="60" w:after="40"/>
              <w:jc w:val="center"/>
              <w:rPr>
                <w:b/>
                <w:bCs/>
                <w:sz w:val="24"/>
                <w:szCs w:val="24"/>
              </w:rPr>
            </w:pPr>
            <w:r w:rsidRPr="00C35801">
              <w:rPr>
                <w:b/>
                <w:bCs/>
                <w:sz w:val="24"/>
                <w:szCs w:val="24"/>
              </w:rPr>
              <w:t>TIME</w:t>
            </w:r>
          </w:p>
        </w:tc>
      </w:tr>
      <w:tr w:rsidR="00F75B14" w:rsidTr="00DB31AB">
        <w:tc>
          <w:tcPr>
            <w:tcW w:w="1278" w:type="dxa"/>
            <w:shd w:val="clear" w:color="auto" w:fill="auto"/>
          </w:tcPr>
          <w:p w:rsidR="00F75B14" w:rsidRPr="00C161AE" w:rsidRDefault="00F75B14" w:rsidP="00DB31AB">
            <w:pPr>
              <w:spacing w:before="60" w:after="40"/>
              <w:rPr>
                <w:b/>
              </w:rPr>
            </w:pPr>
            <w:r w:rsidRPr="00C161AE">
              <w:rPr>
                <w:b/>
              </w:rPr>
              <w:t>Tuesday</w:t>
            </w:r>
          </w:p>
        </w:tc>
        <w:tc>
          <w:tcPr>
            <w:tcW w:w="1620" w:type="dxa"/>
            <w:shd w:val="clear" w:color="auto" w:fill="auto"/>
          </w:tcPr>
          <w:p w:rsidR="00F75B14" w:rsidRPr="00C161AE" w:rsidRDefault="00F75B14" w:rsidP="00DB31AB">
            <w:pPr>
              <w:spacing w:before="60" w:after="40"/>
              <w:rPr>
                <w:b/>
              </w:rPr>
            </w:pPr>
            <w:r w:rsidRPr="00C161AE">
              <w:rPr>
                <w:b/>
              </w:rPr>
              <w:t>January 26</w:t>
            </w:r>
          </w:p>
        </w:tc>
        <w:tc>
          <w:tcPr>
            <w:tcW w:w="4590" w:type="dxa"/>
            <w:shd w:val="clear" w:color="auto" w:fill="auto"/>
          </w:tcPr>
          <w:p w:rsidR="00F75B14" w:rsidRPr="00C161AE" w:rsidRDefault="00F75B14" w:rsidP="00DB31AB">
            <w:pPr>
              <w:spacing w:before="60" w:after="40"/>
              <w:rPr>
                <w:b/>
              </w:rPr>
            </w:pPr>
            <w:r w:rsidRPr="00C161AE">
              <w:rPr>
                <w:b/>
              </w:rPr>
              <w:t>Trustees’ Meeting</w:t>
            </w:r>
          </w:p>
        </w:tc>
        <w:tc>
          <w:tcPr>
            <w:tcW w:w="2002" w:type="dxa"/>
            <w:shd w:val="clear" w:color="auto" w:fill="auto"/>
          </w:tcPr>
          <w:p w:rsidR="00F75B14" w:rsidRPr="00C161AE" w:rsidRDefault="00F75B14" w:rsidP="00DB31AB">
            <w:pPr>
              <w:spacing w:before="60" w:after="40"/>
            </w:pPr>
            <w:r w:rsidRPr="00C161AE">
              <w:t xml:space="preserve">Omega/Emerson  </w:t>
            </w:r>
          </w:p>
        </w:tc>
        <w:tc>
          <w:tcPr>
            <w:tcW w:w="1238" w:type="dxa"/>
            <w:shd w:val="clear" w:color="auto" w:fill="auto"/>
          </w:tcPr>
          <w:p w:rsidR="00F75B14" w:rsidRPr="00C161AE" w:rsidRDefault="00F75B14" w:rsidP="00DB31AB">
            <w:pPr>
              <w:spacing w:before="60" w:after="40"/>
            </w:pPr>
            <w:r w:rsidRPr="00C161AE">
              <w:t>7:00 PM</w:t>
            </w:r>
          </w:p>
        </w:tc>
      </w:tr>
      <w:tr w:rsidR="00F75B14" w:rsidTr="00DB31AB">
        <w:tc>
          <w:tcPr>
            <w:tcW w:w="1278" w:type="dxa"/>
            <w:shd w:val="clear" w:color="auto" w:fill="auto"/>
          </w:tcPr>
          <w:p w:rsidR="00F75B14" w:rsidRPr="00C35801" w:rsidRDefault="00F75B14" w:rsidP="00DB31AB">
            <w:pPr>
              <w:spacing w:before="60" w:after="40"/>
              <w:rPr>
                <w:b/>
              </w:rPr>
            </w:pPr>
            <w:r w:rsidRPr="00C35801">
              <w:rPr>
                <w:b/>
              </w:rPr>
              <w:t>Tuesday</w:t>
            </w:r>
          </w:p>
        </w:tc>
        <w:tc>
          <w:tcPr>
            <w:tcW w:w="1620" w:type="dxa"/>
            <w:shd w:val="clear" w:color="auto" w:fill="auto"/>
          </w:tcPr>
          <w:p w:rsidR="00F75B14" w:rsidRPr="00C161AE" w:rsidRDefault="00F75B14" w:rsidP="00DB31AB">
            <w:pPr>
              <w:spacing w:before="60" w:after="40"/>
              <w:rPr>
                <w:b/>
              </w:rPr>
            </w:pPr>
            <w:r w:rsidRPr="00C161AE">
              <w:rPr>
                <w:b/>
              </w:rPr>
              <w:t>March 29</w:t>
            </w:r>
          </w:p>
        </w:tc>
        <w:tc>
          <w:tcPr>
            <w:tcW w:w="4590" w:type="dxa"/>
            <w:shd w:val="clear" w:color="auto" w:fill="auto"/>
          </w:tcPr>
          <w:p w:rsidR="00F75B14" w:rsidRPr="00C161AE" w:rsidRDefault="00F75B14" w:rsidP="00DB31AB">
            <w:pPr>
              <w:spacing w:before="60" w:after="40"/>
              <w:rPr>
                <w:b/>
              </w:rPr>
            </w:pPr>
            <w:r w:rsidRPr="00C161AE">
              <w:rPr>
                <w:b/>
              </w:rPr>
              <w:t xml:space="preserve">Trustees’ Meeting </w:t>
            </w:r>
          </w:p>
        </w:tc>
        <w:tc>
          <w:tcPr>
            <w:tcW w:w="2002" w:type="dxa"/>
            <w:shd w:val="clear" w:color="auto" w:fill="auto"/>
          </w:tcPr>
          <w:p w:rsidR="00F75B14" w:rsidRPr="00C161AE" w:rsidRDefault="00F75B14" w:rsidP="00DB31AB">
            <w:pPr>
              <w:spacing w:before="60" w:after="40"/>
              <w:rPr>
                <w:bCs/>
                <w:iCs/>
              </w:rPr>
            </w:pPr>
            <w:r w:rsidRPr="00C161AE">
              <w:rPr>
                <w:bCs/>
                <w:iCs/>
              </w:rPr>
              <w:t>Omega/Emerson</w:t>
            </w:r>
          </w:p>
        </w:tc>
        <w:tc>
          <w:tcPr>
            <w:tcW w:w="1238" w:type="dxa"/>
            <w:shd w:val="clear" w:color="auto" w:fill="auto"/>
          </w:tcPr>
          <w:p w:rsidR="00F75B14" w:rsidRPr="00C35801" w:rsidRDefault="00F75B14" w:rsidP="00DB31AB">
            <w:pPr>
              <w:spacing w:before="60" w:after="40"/>
              <w:rPr>
                <w:bCs/>
                <w:iCs/>
              </w:rPr>
            </w:pPr>
            <w:r w:rsidRPr="00C35801">
              <w:rPr>
                <w:bCs/>
                <w:iCs/>
              </w:rPr>
              <w:t>7:00 PM</w:t>
            </w:r>
          </w:p>
        </w:tc>
      </w:tr>
      <w:tr w:rsidR="00F75B14" w:rsidTr="00DB31AB">
        <w:tc>
          <w:tcPr>
            <w:tcW w:w="1278" w:type="dxa"/>
            <w:shd w:val="clear" w:color="auto" w:fill="auto"/>
          </w:tcPr>
          <w:p w:rsidR="00F75B14" w:rsidRPr="001D5D81" w:rsidRDefault="00F75B14" w:rsidP="00DB31AB">
            <w:pPr>
              <w:spacing w:before="60" w:after="40"/>
              <w:rPr>
                <w:i/>
                <w:iCs/>
                <w:color w:val="7030A0"/>
                <w:sz w:val="21"/>
                <w:szCs w:val="21"/>
              </w:rPr>
            </w:pPr>
            <w:r w:rsidRPr="001D5D81">
              <w:rPr>
                <w:i/>
                <w:iCs/>
                <w:color w:val="7030A0"/>
                <w:sz w:val="21"/>
                <w:szCs w:val="21"/>
              </w:rPr>
              <w:t>Friday</w:t>
            </w:r>
          </w:p>
        </w:tc>
        <w:tc>
          <w:tcPr>
            <w:tcW w:w="1620" w:type="dxa"/>
            <w:shd w:val="clear" w:color="auto" w:fill="auto"/>
          </w:tcPr>
          <w:p w:rsidR="00F75B14" w:rsidRPr="00C161AE" w:rsidRDefault="00F75B14" w:rsidP="00DB31AB">
            <w:pPr>
              <w:spacing w:before="60" w:after="40"/>
              <w:rPr>
                <w:i/>
                <w:iCs/>
                <w:color w:val="5F497A" w:themeColor="accent4" w:themeShade="BF"/>
                <w:sz w:val="21"/>
                <w:szCs w:val="21"/>
              </w:rPr>
            </w:pPr>
            <w:r>
              <w:rPr>
                <w:i/>
                <w:iCs/>
                <w:color w:val="5F497A" w:themeColor="accent4" w:themeShade="BF"/>
                <w:sz w:val="21"/>
                <w:szCs w:val="21"/>
              </w:rPr>
              <w:t xml:space="preserve">April </w:t>
            </w:r>
            <w:r w:rsidRPr="00C161AE">
              <w:rPr>
                <w:i/>
                <w:iCs/>
                <w:color w:val="5F497A" w:themeColor="accent4" w:themeShade="BF"/>
                <w:sz w:val="21"/>
                <w:szCs w:val="21"/>
              </w:rPr>
              <w:t xml:space="preserve"> </w:t>
            </w:r>
            <w:r>
              <w:rPr>
                <w:i/>
                <w:iCs/>
                <w:color w:val="5F497A" w:themeColor="accent4" w:themeShade="BF"/>
                <w:sz w:val="21"/>
                <w:szCs w:val="21"/>
              </w:rPr>
              <w:t>8</w:t>
            </w:r>
          </w:p>
        </w:tc>
        <w:tc>
          <w:tcPr>
            <w:tcW w:w="4590" w:type="dxa"/>
            <w:shd w:val="clear" w:color="auto" w:fill="auto"/>
          </w:tcPr>
          <w:p w:rsidR="00F75B14" w:rsidRPr="00C161AE" w:rsidRDefault="00F75B14" w:rsidP="00DB31AB">
            <w:pPr>
              <w:spacing w:before="60" w:after="40"/>
              <w:rPr>
                <w:i/>
                <w:iCs/>
                <w:color w:val="5F497A" w:themeColor="accent4" w:themeShade="BF"/>
                <w:sz w:val="21"/>
                <w:szCs w:val="21"/>
              </w:rPr>
            </w:pPr>
            <w:r w:rsidRPr="00C161AE">
              <w:rPr>
                <w:i/>
                <w:iCs/>
                <w:color w:val="5F497A" w:themeColor="accent4" w:themeShade="BF"/>
                <w:sz w:val="21"/>
                <w:szCs w:val="21"/>
              </w:rPr>
              <w:t xml:space="preserve">Newsletter article deadline (to press </w:t>
            </w:r>
            <w:r>
              <w:rPr>
                <w:i/>
                <w:iCs/>
                <w:color w:val="5F497A" w:themeColor="accent4" w:themeShade="BF"/>
                <w:sz w:val="21"/>
                <w:szCs w:val="21"/>
              </w:rPr>
              <w:t>April 18</w:t>
            </w:r>
            <w:r w:rsidRPr="00C161AE">
              <w:rPr>
                <w:i/>
                <w:iCs/>
                <w:color w:val="5F497A" w:themeColor="accent4" w:themeShade="BF"/>
                <w:sz w:val="21"/>
                <w:szCs w:val="21"/>
              </w:rPr>
              <w:t>)</w:t>
            </w:r>
          </w:p>
        </w:tc>
        <w:tc>
          <w:tcPr>
            <w:tcW w:w="2002" w:type="dxa"/>
            <w:shd w:val="clear" w:color="auto" w:fill="auto"/>
          </w:tcPr>
          <w:p w:rsidR="00F75B14" w:rsidRPr="00C161AE" w:rsidRDefault="00F75B14" w:rsidP="00DB31AB">
            <w:pPr>
              <w:spacing w:before="60" w:after="40"/>
              <w:rPr>
                <w:i/>
                <w:iCs/>
                <w:color w:val="5F497A" w:themeColor="accent4" w:themeShade="BF"/>
                <w:sz w:val="21"/>
                <w:szCs w:val="21"/>
              </w:rPr>
            </w:pPr>
            <w:r w:rsidRPr="00C161AE">
              <w:rPr>
                <w:i/>
                <w:iCs/>
                <w:color w:val="5F497A" w:themeColor="accent4" w:themeShade="BF"/>
                <w:sz w:val="21"/>
                <w:szCs w:val="21"/>
              </w:rPr>
              <w:t>--</w:t>
            </w:r>
          </w:p>
        </w:tc>
        <w:tc>
          <w:tcPr>
            <w:tcW w:w="1238" w:type="dxa"/>
            <w:shd w:val="clear" w:color="auto" w:fill="auto"/>
          </w:tcPr>
          <w:p w:rsidR="00F75B14" w:rsidRPr="001D5D81" w:rsidRDefault="00F75B14" w:rsidP="00DB31AB">
            <w:pPr>
              <w:spacing w:before="60" w:after="40"/>
              <w:rPr>
                <w:i/>
                <w:iCs/>
                <w:color w:val="7030A0"/>
                <w:sz w:val="21"/>
                <w:szCs w:val="21"/>
              </w:rPr>
            </w:pPr>
            <w:r w:rsidRPr="001D5D81">
              <w:rPr>
                <w:i/>
                <w:iCs/>
                <w:color w:val="7030A0"/>
                <w:sz w:val="21"/>
                <w:szCs w:val="21"/>
              </w:rPr>
              <w:t>--</w:t>
            </w:r>
          </w:p>
        </w:tc>
      </w:tr>
      <w:tr w:rsidR="00F75B14" w:rsidTr="00DB31AB">
        <w:tc>
          <w:tcPr>
            <w:tcW w:w="1278" w:type="dxa"/>
            <w:shd w:val="clear" w:color="auto" w:fill="auto"/>
          </w:tcPr>
          <w:p w:rsidR="00F75B14" w:rsidRPr="001D5D81" w:rsidRDefault="00F75B14" w:rsidP="00DB31AB">
            <w:pPr>
              <w:spacing w:before="60" w:after="40"/>
              <w:rPr>
                <w:i/>
                <w:iCs/>
                <w:color w:val="7030A0"/>
                <w:sz w:val="21"/>
                <w:szCs w:val="21"/>
              </w:rPr>
            </w:pPr>
            <w:r w:rsidRPr="001D5D81">
              <w:rPr>
                <w:i/>
                <w:iCs/>
                <w:color w:val="7030A0"/>
                <w:sz w:val="21"/>
                <w:szCs w:val="21"/>
              </w:rPr>
              <w:t>Sat</w:t>
            </w:r>
            <w:r>
              <w:rPr>
                <w:i/>
                <w:iCs/>
                <w:color w:val="7030A0"/>
                <w:sz w:val="21"/>
                <w:szCs w:val="21"/>
              </w:rPr>
              <w:t>/Sun</w:t>
            </w:r>
          </w:p>
        </w:tc>
        <w:tc>
          <w:tcPr>
            <w:tcW w:w="1620" w:type="dxa"/>
            <w:shd w:val="clear" w:color="auto" w:fill="auto"/>
          </w:tcPr>
          <w:p w:rsidR="00F75B14" w:rsidRPr="00C161AE" w:rsidRDefault="00F75B14" w:rsidP="00DB31AB">
            <w:pPr>
              <w:spacing w:before="60" w:after="40"/>
              <w:rPr>
                <w:i/>
                <w:iCs/>
                <w:color w:val="5F497A" w:themeColor="accent4" w:themeShade="BF"/>
                <w:sz w:val="21"/>
                <w:szCs w:val="21"/>
              </w:rPr>
            </w:pPr>
            <w:r>
              <w:rPr>
                <w:i/>
                <w:iCs/>
                <w:color w:val="5F497A" w:themeColor="accent4" w:themeShade="BF"/>
                <w:sz w:val="21"/>
                <w:szCs w:val="21"/>
              </w:rPr>
              <w:t>April 23-4</w:t>
            </w:r>
          </w:p>
        </w:tc>
        <w:tc>
          <w:tcPr>
            <w:tcW w:w="4590" w:type="dxa"/>
            <w:shd w:val="clear" w:color="auto" w:fill="auto"/>
          </w:tcPr>
          <w:p w:rsidR="00F75B14" w:rsidRPr="00C161AE" w:rsidRDefault="00F75B14" w:rsidP="00DB31AB">
            <w:pPr>
              <w:spacing w:before="60" w:after="40"/>
              <w:rPr>
                <w:i/>
                <w:iCs/>
                <w:color w:val="5F497A" w:themeColor="accent4" w:themeShade="BF"/>
                <w:sz w:val="21"/>
                <w:szCs w:val="21"/>
              </w:rPr>
            </w:pPr>
            <w:r w:rsidRPr="00C161AE">
              <w:rPr>
                <w:i/>
                <w:iCs/>
                <w:color w:val="5F497A" w:themeColor="accent4" w:themeShade="BF"/>
                <w:sz w:val="21"/>
                <w:szCs w:val="21"/>
              </w:rPr>
              <w:t xml:space="preserve">Newsletter sealing/labeling  </w:t>
            </w:r>
          </w:p>
        </w:tc>
        <w:tc>
          <w:tcPr>
            <w:tcW w:w="2002" w:type="dxa"/>
            <w:shd w:val="clear" w:color="auto" w:fill="auto"/>
          </w:tcPr>
          <w:p w:rsidR="00F75B14" w:rsidRPr="00C161AE" w:rsidRDefault="00F75B14" w:rsidP="00DB31AB">
            <w:pPr>
              <w:spacing w:before="60" w:after="40"/>
              <w:rPr>
                <w:i/>
                <w:iCs/>
                <w:color w:val="5F497A" w:themeColor="accent4" w:themeShade="BF"/>
                <w:sz w:val="21"/>
                <w:szCs w:val="21"/>
              </w:rPr>
            </w:pPr>
            <w:r w:rsidRPr="00C161AE">
              <w:rPr>
                <w:i/>
                <w:iCs/>
                <w:color w:val="5F497A" w:themeColor="accent4" w:themeShade="BF"/>
                <w:sz w:val="21"/>
                <w:szCs w:val="21"/>
              </w:rPr>
              <w:t>EFR’s</w:t>
            </w:r>
          </w:p>
        </w:tc>
        <w:tc>
          <w:tcPr>
            <w:tcW w:w="1238" w:type="dxa"/>
            <w:shd w:val="clear" w:color="auto" w:fill="auto"/>
          </w:tcPr>
          <w:p w:rsidR="00F75B14" w:rsidRPr="001D5D81" w:rsidRDefault="00F75B14" w:rsidP="00DB31AB">
            <w:pPr>
              <w:spacing w:before="60" w:after="40"/>
              <w:rPr>
                <w:i/>
                <w:iCs/>
                <w:color w:val="7030A0"/>
                <w:sz w:val="21"/>
                <w:szCs w:val="21"/>
              </w:rPr>
            </w:pPr>
            <w:r w:rsidRPr="001D5D81">
              <w:rPr>
                <w:i/>
                <w:iCs/>
                <w:color w:val="7030A0"/>
                <w:sz w:val="21"/>
                <w:szCs w:val="21"/>
              </w:rPr>
              <w:t>TBD</w:t>
            </w:r>
          </w:p>
        </w:tc>
      </w:tr>
      <w:tr w:rsidR="00F75B14" w:rsidTr="00DB31AB">
        <w:tc>
          <w:tcPr>
            <w:tcW w:w="1278" w:type="dxa"/>
            <w:shd w:val="clear" w:color="auto" w:fill="auto"/>
          </w:tcPr>
          <w:p w:rsidR="00F75B14" w:rsidRPr="00C35801" w:rsidRDefault="00F75B14" w:rsidP="00DB31AB">
            <w:pPr>
              <w:spacing w:before="60" w:after="40"/>
              <w:rPr>
                <w:b/>
              </w:rPr>
            </w:pPr>
            <w:r w:rsidRPr="00C35801">
              <w:rPr>
                <w:b/>
              </w:rPr>
              <w:t>Tuesday</w:t>
            </w:r>
          </w:p>
        </w:tc>
        <w:tc>
          <w:tcPr>
            <w:tcW w:w="1620" w:type="dxa"/>
            <w:shd w:val="clear" w:color="auto" w:fill="auto"/>
          </w:tcPr>
          <w:p w:rsidR="00F75B14" w:rsidRPr="00C161AE" w:rsidRDefault="00F75B14" w:rsidP="00DB31AB">
            <w:pPr>
              <w:spacing w:before="60" w:after="40"/>
              <w:rPr>
                <w:b/>
                <w:color w:val="000000" w:themeColor="text1"/>
              </w:rPr>
            </w:pPr>
            <w:r w:rsidRPr="00C161AE">
              <w:rPr>
                <w:b/>
                <w:color w:val="000000" w:themeColor="text1"/>
              </w:rPr>
              <w:t>May 24</w:t>
            </w:r>
          </w:p>
        </w:tc>
        <w:tc>
          <w:tcPr>
            <w:tcW w:w="4590" w:type="dxa"/>
            <w:shd w:val="clear" w:color="auto" w:fill="auto"/>
          </w:tcPr>
          <w:p w:rsidR="00F75B14" w:rsidRPr="00C161AE" w:rsidRDefault="00F75B14" w:rsidP="00DB31AB">
            <w:pPr>
              <w:spacing w:before="60" w:after="40"/>
              <w:rPr>
                <w:b/>
                <w:color w:val="000000" w:themeColor="text1"/>
              </w:rPr>
            </w:pPr>
            <w:r w:rsidRPr="00C161AE">
              <w:rPr>
                <w:b/>
                <w:color w:val="000000" w:themeColor="text1"/>
              </w:rPr>
              <w:t xml:space="preserve">Trustees’ Meeting </w:t>
            </w:r>
          </w:p>
        </w:tc>
        <w:tc>
          <w:tcPr>
            <w:tcW w:w="2002" w:type="dxa"/>
            <w:shd w:val="clear" w:color="auto" w:fill="auto"/>
          </w:tcPr>
          <w:p w:rsidR="00F75B14" w:rsidRPr="00C161AE" w:rsidRDefault="00F75B14" w:rsidP="00DB31AB">
            <w:pPr>
              <w:spacing w:before="60" w:after="40"/>
              <w:rPr>
                <w:bCs/>
                <w:iCs/>
                <w:color w:val="000000" w:themeColor="text1"/>
              </w:rPr>
            </w:pPr>
            <w:r>
              <w:rPr>
                <w:color w:val="000000" w:themeColor="text1"/>
              </w:rPr>
              <w:t>Bev’s garden</w:t>
            </w:r>
            <w:r w:rsidRPr="00C161AE">
              <w:rPr>
                <w:color w:val="000000" w:themeColor="text1"/>
              </w:rPr>
              <w:t xml:space="preserve">  </w:t>
            </w:r>
          </w:p>
        </w:tc>
        <w:tc>
          <w:tcPr>
            <w:tcW w:w="1238" w:type="dxa"/>
            <w:shd w:val="clear" w:color="auto" w:fill="auto"/>
          </w:tcPr>
          <w:p w:rsidR="00F75B14" w:rsidRPr="00C35801" w:rsidRDefault="00F75B14" w:rsidP="00DB31AB">
            <w:pPr>
              <w:spacing w:before="60" w:after="40"/>
              <w:rPr>
                <w:bCs/>
                <w:iCs/>
              </w:rPr>
            </w:pPr>
            <w:r w:rsidRPr="00C35801">
              <w:rPr>
                <w:bCs/>
                <w:iCs/>
              </w:rPr>
              <w:t>7:00 PM</w:t>
            </w:r>
          </w:p>
        </w:tc>
      </w:tr>
      <w:tr w:rsidR="00F75B14" w:rsidTr="00DB31AB">
        <w:tc>
          <w:tcPr>
            <w:tcW w:w="1278" w:type="dxa"/>
            <w:shd w:val="clear" w:color="auto" w:fill="auto"/>
          </w:tcPr>
          <w:p w:rsidR="00F75B14" w:rsidRPr="009F295D" w:rsidRDefault="00F75B14" w:rsidP="00DB31AB">
            <w:pPr>
              <w:spacing w:before="60" w:after="40"/>
              <w:rPr>
                <w:rFonts w:ascii="Arial Black" w:hAnsi="Arial Black"/>
                <w:b/>
                <w:bCs/>
                <w:i/>
                <w:iCs/>
                <w:color w:val="008000"/>
                <w:sz w:val="21"/>
                <w:szCs w:val="21"/>
              </w:rPr>
            </w:pPr>
            <w:r w:rsidRPr="009F295D">
              <w:rPr>
                <w:rFonts w:ascii="Arial Black" w:hAnsi="Arial Black"/>
                <w:b/>
                <w:bCs/>
                <w:i/>
                <w:iCs/>
                <w:color w:val="008000"/>
                <w:sz w:val="21"/>
                <w:szCs w:val="21"/>
              </w:rPr>
              <w:t>Saturday</w:t>
            </w:r>
          </w:p>
        </w:tc>
        <w:tc>
          <w:tcPr>
            <w:tcW w:w="1620" w:type="dxa"/>
            <w:shd w:val="clear" w:color="auto" w:fill="auto"/>
          </w:tcPr>
          <w:p w:rsidR="00F75B14" w:rsidRPr="00F75B14" w:rsidRDefault="00F75B14" w:rsidP="00DB31AB">
            <w:pPr>
              <w:spacing w:before="60" w:after="40"/>
              <w:rPr>
                <w:rFonts w:ascii="Arial Black" w:hAnsi="Arial Black"/>
                <w:b/>
                <w:bCs/>
                <w:i/>
                <w:iCs/>
                <w:color w:val="CC706E"/>
                <w:sz w:val="21"/>
                <w:szCs w:val="21"/>
              </w:rPr>
            </w:pPr>
            <w:r w:rsidRPr="00F75B14">
              <w:rPr>
                <w:rFonts w:ascii="Arial Black" w:hAnsi="Arial Black"/>
                <w:b/>
                <w:bCs/>
                <w:i/>
                <w:iCs/>
                <w:color w:val="CC706E"/>
                <w:sz w:val="21"/>
                <w:szCs w:val="21"/>
              </w:rPr>
              <w:t>May 30? (TBD)</w:t>
            </w:r>
          </w:p>
        </w:tc>
        <w:tc>
          <w:tcPr>
            <w:tcW w:w="4590" w:type="dxa"/>
            <w:shd w:val="clear" w:color="auto" w:fill="auto"/>
          </w:tcPr>
          <w:p w:rsidR="00F75B14" w:rsidRPr="00C161AE" w:rsidRDefault="00F75B14" w:rsidP="00DB31AB">
            <w:pPr>
              <w:spacing w:before="60" w:after="40"/>
              <w:rPr>
                <w:rFonts w:ascii="Arial Black" w:hAnsi="Arial Black"/>
                <w:b/>
                <w:bCs/>
                <w:i/>
                <w:iCs/>
                <w:color w:val="006600"/>
                <w:sz w:val="21"/>
                <w:szCs w:val="21"/>
              </w:rPr>
            </w:pPr>
            <w:r w:rsidRPr="00C161AE">
              <w:rPr>
                <w:rFonts w:ascii="Arial Black" w:hAnsi="Arial Black"/>
                <w:b/>
                <w:bCs/>
                <w:i/>
                <w:iCs/>
                <w:color w:val="006600"/>
                <w:sz w:val="21"/>
                <w:szCs w:val="21"/>
              </w:rPr>
              <w:t>Neighborhood Garage Sale</w:t>
            </w:r>
            <w:r>
              <w:rPr>
                <w:rFonts w:ascii="Arial Black" w:hAnsi="Arial Black"/>
                <w:b/>
                <w:bCs/>
                <w:i/>
                <w:iCs/>
                <w:color w:val="006600"/>
                <w:sz w:val="21"/>
                <w:szCs w:val="21"/>
              </w:rPr>
              <w:t>?</w:t>
            </w:r>
          </w:p>
        </w:tc>
        <w:tc>
          <w:tcPr>
            <w:tcW w:w="2002" w:type="dxa"/>
            <w:shd w:val="clear" w:color="auto" w:fill="auto"/>
          </w:tcPr>
          <w:p w:rsidR="00F75B14" w:rsidRPr="00C161AE" w:rsidRDefault="00F75B14" w:rsidP="00DB31AB">
            <w:pPr>
              <w:spacing w:before="60" w:after="40"/>
              <w:rPr>
                <w:color w:val="006600"/>
              </w:rPr>
            </w:pPr>
            <w:r w:rsidRPr="00C161AE">
              <w:rPr>
                <w:color w:val="006600"/>
              </w:rPr>
              <w:t>(various)</w:t>
            </w:r>
          </w:p>
        </w:tc>
        <w:tc>
          <w:tcPr>
            <w:tcW w:w="1238" w:type="dxa"/>
            <w:shd w:val="clear" w:color="auto" w:fill="auto"/>
          </w:tcPr>
          <w:p w:rsidR="00F75B14" w:rsidRPr="00C35801" w:rsidRDefault="00F75B14" w:rsidP="00DB31AB">
            <w:pPr>
              <w:spacing w:before="60" w:after="40"/>
            </w:pPr>
            <w:r w:rsidRPr="00C35801">
              <w:t>9:00 AM</w:t>
            </w:r>
          </w:p>
        </w:tc>
      </w:tr>
      <w:tr w:rsidR="00F75B14" w:rsidTr="00DB31AB">
        <w:tc>
          <w:tcPr>
            <w:tcW w:w="1278" w:type="dxa"/>
            <w:shd w:val="clear" w:color="auto" w:fill="auto"/>
          </w:tcPr>
          <w:p w:rsidR="00F75B14" w:rsidRPr="001D5D81" w:rsidRDefault="00F75B14" w:rsidP="00DB31AB">
            <w:pPr>
              <w:spacing w:before="60" w:after="40"/>
              <w:rPr>
                <w:i/>
                <w:iCs/>
                <w:color w:val="7030A0"/>
                <w:sz w:val="21"/>
                <w:szCs w:val="21"/>
              </w:rPr>
            </w:pPr>
          </w:p>
        </w:tc>
        <w:tc>
          <w:tcPr>
            <w:tcW w:w="1620" w:type="dxa"/>
            <w:shd w:val="clear" w:color="auto" w:fill="auto"/>
          </w:tcPr>
          <w:p w:rsidR="00F75B14" w:rsidRPr="00C161AE" w:rsidRDefault="00F75B14" w:rsidP="00DB31AB">
            <w:pPr>
              <w:spacing w:before="60" w:after="40"/>
              <w:rPr>
                <w:i/>
                <w:iCs/>
                <w:color w:val="5F497A" w:themeColor="accent4" w:themeShade="BF"/>
                <w:sz w:val="21"/>
                <w:szCs w:val="21"/>
              </w:rPr>
            </w:pPr>
          </w:p>
        </w:tc>
        <w:tc>
          <w:tcPr>
            <w:tcW w:w="4590" w:type="dxa"/>
            <w:shd w:val="clear" w:color="auto" w:fill="auto"/>
          </w:tcPr>
          <w:p w:rsidR="00F75B14" w:rsidRPr="00C161AE" w:rsidRDefault="00F75B14" w:rsidP="00DB31AB">
            <w:pPr>
              <w:spacing w:before="60" w:after="40"/>
              <w:rPr>
                <w:i/>
                <w:iCs/>
                <w:color w:val="5F497A" w:themeColor="accent4" w:themeShade="BF"/>
                <w:sz w:val="21"/>
                <w:szCs w:val="21"/>
              </w:rPr>
            </w:pPr>
          </w:p>
        </w:tc>
        <w:tc>
          <w:tcPr>
            <w:tcW w:w="2002" w:type="dxa"/>
            <w:shd w:val="clear" w:color="auto" w:fill="auto"/>
          </w:tcPr>
          <w:p w:rsidR="00F75B14" w:rsidRPr="00C161AE" w:rsidRDefault="00F75B14" w:rsidP="00DB31AB">
            <w:pPr>
              <w:spacing w:before="60" w:after="40"/>
              <w:rPr>
                <w:i/>
                <w:iCs/>
                <w:color w:val="5F497A" w:themeColor="accent4" w:themeShade="BF"/>
                <w:sz w:val="21"/>
                <w:szCs w:val="21"/>
              </w:rPr>
            </w:pPr>
          </w:p>
        </w:tc>
        <w:tc>
          <w:tcPr>
            <w:tcW w:w="1238" w:type="dxa"/>
            <w:shd w:val="clear" w:color="auto" w:fill="auto"/>
          </w:tcPr>
          <w:p w:rsidR="00F75B14" w:rsidRPr="001D5D81" w:rsidRDefault="00F75B14" w:rsidP="00DB31AB">
            <w:pPr>
              <w:spacing w:before="60" w:after="40"/>
              <w:rPr>
                <w:i/>
                <w:iCs/>
                <w:color w:val="7030A0"/>
                <w:sz w:val="21"/>
                <w:szCs w:val="21"/>
              </w:rPr>
            </w:pPr>
          </w:p>
        </w:tc>
      </w:tr>
      <w:tr w:rsidR="00F75B14" w:rsidTr="00DB31AB">
        <w:tc>
          <w:tcPr>
            <w:tcW w:w="1278" w:type="dxa"/>
            <w:shd w:val="clear" w:color="auto" w:fill="auto"/>
          </w:tcPr>
          <w:p w:rsidR="00F75B14" w:rsidRPr="00C35801" w:rsidRDefault="00F75B14" w:rsidP="00DB31AB">
            <w:pPr>
              <w:spacing w:before="60" w:after="40"/>
              <w:rPr>
                <w:b/>
              </w:rPr>
            </w:pPr>
            <w:r>
              <w:rPr>
                <w:b/>
              </w:rPr>
              <w:t>Tuesday</w:t>
            </w:r>
          </w:p>
        </w:tc>
        <w:tc>
          <w:tcPr>
            <w:tcW w:w="1620" w:type="dxa"/>
            <w:shd w:val="clear" w:color="auto" w:fill="auto"/>
          </w:tcPr>
          <w:p w:rsidR="00F75B14" w:rsidRPr="008138C4" w:rsidRDefault="00F75B14" w:rsidP="00DB31AB">
            <w:pPr>
              <w:spacing w:before="60" w:after="40"/>
              <w:rPr>
                <w:b/>
              </w:rPr>
            </w:pPr>
            <w:r w:rsidRPr="008138C4">
              <w:rPr>
                <w:b/>
              </w:rPr>
              <w:t>July 26</w:t>
            </w:r>
          </w:p>
        </w:tc>
        <w:tc>
          <w:tcPr>
            <w:tcW w:w="4590" w:type="dxa"/>
            <w:shd w:val="clear" w:color="auto" w:fill="auto"/>
          </w:tcPr>
          <w:p w:rsidR="00F75B14" w:rsidRPr="008138C4" w:rsidRDefault="00F75B14" w:rsidP="00DB31AB">
            <w:pPr>
              <w:spacing w:before="60" w:after="40"/>
              <w:rPr>
                <w:b/>
              </w:rPr>
            </w:pPr>
            <w:r w:rsidRPr="008138C4">
              <w:rPr>
                <w:b/>
              </w:rPr>
              <w:t xml:space="preserve">Trustees’ Meeting </w:t>
            </w:r>
          </w:p>
        </w:tc>
        <w:tc>
          <w:tcPr>
            <w:tcW w:w="2002" w:type="dxa"/>
            <w:shd w:val="clear" w:color="auto" w:fill="auto"/>
          </w:tcPr>
          <w:p w:rsidR="00F75B14" w:rsidRPr="008138C4" w:rsidRDefault="00F75B14" w:rsidP="00DB31AB">
            <w:pPr>
              <w:spacing w:before="60" w:after="40"/>
              <w:rPr>
                <w:bCs/>
                <w:iCs/>
              </w:rPr>
            </w:pPr>
            <w:r w:rsidRPr="008138C4">
              <w:rPr>
                <w:bCs/>
                <w:iCs/>
              </w:rPr>
              <w:t>Mike M.’s garden?</w:t>
            </w:r>
          </w:p>
        </w:tc>
        <w:tc>
          <w:tcPr>
            <w:tcW w:w="1238" w:type="dxa"/>
            <w:shd w:val="clear" w:color="auto" w:fill="auto"/>
          </w:tcPr>
          <w:p w:rsidR="00F75B14" w:rsidRPr="00C35801" w:rsidRDefault="00F75B14" w:rsidP="00DB31AB">
            <w:pPr>
              <w:spacing w:before="60" w:after="40"/>
              <w:rPr>
                <w:bCs/>
                <w:iCs/>
              </w:rPr>
            </w:pPr>
            <w:r>
              <w:rPr>
                <w:bCs/>
                <w:iCs/>
              </w:rPr>
              <w:t>7:00 PM</w:t>
            </w:r>
          </w:p>
        </w:tc>
      </w:tr>
      <w:tr w:rsidR="00F75B14" w:rsidTr="00DB31AB">
        <w:tc>
          <w:tcPr>
            <w:tcW w:w="1278" w:type="dxa"/>
            <w:shd w:val="clear" w:color="auto" w:fill="auto"/>
          </w:tcPr>
          <w:p w:rsidR="00F75B14" w:rsidRPr="00914F69" w:rsidRDefault="00F75B14" w:rsidP="00DB31AB">
            <w:pPr>
              <w:spacing w:before="60" w:after="40"/>
              <w:rPr>
                <w:i/>
                <w:iCs/>
                <w:color w:val="7030A0"/>
                <w:sz w:val="21"/>
                <w:szCs w:val="21"/>
              </w:rPr>
            </w:pPr>
            <w:r w:rsidRPr="00914F69">
              <w:rPr>
                <w:i/>
                <w:iCs/>
                <w:color w:val="7030A0"/>
                <w:sz w:val="21"/>
                <w:szCs w:val="21"/>
              </w:rPr>
              <w:t>Friday</w:t>
            </w:r>
          </w:p>
        </w:tc>
        <w:tc>
          <w:tcPr>
            <w:tcW w:w="1620" w:type="dxa"/>
            <w:shd w:val="clear" w:color="auto" w:fill="auto"/>
          </w:tcPr>
          <w:p w:rsidR="00F75B14" w:rsidRPr="00914F69" w:rsidRDefault="00F75B14" w:rsidP="00DB31AB">
            <w:pPr>
              <w:spacing w:before="60" w:after="40"/>
              <w:rPr>
                <w:i/>
                <w:iCs/>
                <w:color w:val="7030A0"/>
                <w:sz w:val="21"/>
                <w:szCs w:val="21"/>
              </w:rPr>
            </w:pPr>
            <w:r w:rsidRPr="00914F69">
              <w:rPr>
                <w:i/>
                <w:iCs/>
                <w:color w:val="7030A0"/>
                <w:sz w:val="21"/>
                <w:szCs w:val="21"/>
              </w:rPr>
              <w:t xml:space="preserve">Sept </w:t>
            </w:r>
            <w:r>
              <w:rPr>
                <w:i/>
                <w:iCs/>
                <w:color w:val="7030A0"/>
                <w:sz w:val="21"/>
                <w:szCs w:val="21"/>
              </w:rPr>
              <w:t>23</w:t>
            </w:r>
            <w:r w:rsidRPr="00914F69">
              <w:rPr>
                <w:i/>
                <w:iCs/>
                <w:color w:val="7030A0"/>
                <w:sz w:val="21"/>
                <w:szCs w:val="21"/>
              </w:rPr>
              <w:t xml:space="preserve"> </w:t>
            </w:r>
          </w:p>
        </w:tc>
        <w:tc>
          <w:tcPr>
            <w:tcW w:w="4590" w:type="dxa"/>
            <w:shd w:val="clear" w:color="auto" w:fill="auto"/>
          </w:tcPr>
          <w:p w:rsidR="00F75B14" w:rsidRPr="00914F69" w:rsidRDefault="00F75B14" w:rsidP="00DB31AB">
            <w:pPr>
              <w:spacing w:before="60" w:after="40"/>
              <w:rPr>
                <w:b/>
                <w:color w:val="7030A0"/>
              </w:rPr>
            </w:pPr>
            <w:r w:rsidRPr="00914F69">
              <w:rPr>
                <w:i/>
                <w:iCs/>
                <w:color w:val="7030A0"/>
                <w:sz w:val="21"/>
                <w:szCs w:val="21"/>
              </w:rPr>
              <w:t xml:space="preserve">Membership letter &amp; newsletter article deadline </w:t>
            </w:r>
            <w:r w:rsidRPr="00914F69">
              <w:rPr>
                <w:i/>
                <w:iCs/>
                <w:color w:val="7030A0"/>
              </w:rPr>
              <w:t>(to press Mon Sept 26)</w:t>
            </w:r>
          </w:p>
        </w:tc>
        <w:tc>
          <w:tcPr>
            <w:tcW w:w="2002" w:type="dxa"/>
            <w:shd w:val="clear" w:color="auto" w:fill="auto"/>
          </w:tcPr>
          <w:p w:rsidR="00F75B14" w:rsidRPr="00914F69" w:rsidRDefault="00F75B14" w:rsidP="00DB31AB">
            <w:pPr>
              <w:spacing w:before="60" w:after="40"/>
              <w:rPr>
                <w:bCs/>
                <w:iCs/>
                <w:color w:val="7030A0"/>
              </w:rPr>
            </w:pPr>
            <w:r w:rsidRPr="00914F69">
              <w:rPr>
                <w:bCs/>
                <w:iCs/>
                <w:color w:val="7030A0"/>
              </w:rPr>
              <w:t>--</w:t>
            </w:r>
          </w:p>
        </w:tc>
        <w:tc>
          <w:tcPr>
            <w:tcW w:w="1238" w:type="dxa"/>
            <w:shd w:val="clear" w:color="auto" w:fill="auto"/>
          </w:tcPr>
          <w:p w:rsidR="00F75B14" w:rsidRPr="005B7FD1" w:rsidRDefault="00F75B14" w:rsidP="00DB31AB">
            <w:pPr>
              <w:spacing w:before="60" w:after="40"/>
              <w:rPr>
                <w:bCs/>
                <w:iCs/>
              </w:rPr>
            </w:pPr>
          </w:p>
        </w:tc>
      </w:tr>
      <w:tr w:rsidR="00F75B14" w:rsidTr="00DB31AB">
        <w:tc>
          <w:tcPr>
            <w:tcW w:w="1278" w:type="dxa"/>
            <w:shd w:val="clear" w:color="auto" w:fill="auto"/>
          </w:tcPr>
          <w:p w:rsidR="00F75B14" w:rsidRPr="00EF4EDD" w:rsidRDefault="00F75B14" w:rsidP="00DB31AB">
            <w:pPr>
              <w:spacing w:before="60" w:after="40"/>
              <w:rPr>
                <w:b/>
                <w:i/>
                <w:color w:val="FF0066"/>
                <w:sz w:val="24"/>
                <w:szCs w:val="24"/>
              </w:rPr>
            </w:pPr>
          </w:p>
        </w:tc>
        <w:tc>
          <w:tcPr>
            <w:tcW w:w="1620" w:type="dxa"/>
            <w:shd w:val="clear" w:color="auto" w:fill="auto"/>
          </w:tcPr>
          <w:p w:rsidR="00F75B14" w:rsidRPr="00D62FC4" w:rsidRDefault="00F75B14" w:rsidP="00DB31AB">
            <w:pPr>
              <w:spacing w:before="60" w:after="40"/>
              <w:rPr>
                <w:b/>
                <w:i/>
                <w:color w:val="FF0000"/>
                <w:sz w:val="24"/>
                <w:szCs w:val="24"/>
              </w:rPr>
            </w:pPr>
          </w:p>
        </w:tc>
        <w:tc>
          <w:tcPr>
            <w:tcW w:w="4590" w:type="dxa"/>
            <w:shd w:val="clear" w:color="auto" w:fill="auto"/>
          </w:tcPr>
          <w:p w:rsidR="00F75B14" w:rsidRPr="00914F69" w:rsidRDefault="00F75B14" w:rsidP="00DB31AB">
            <w:pPr>
              <w:spacing w:before="60" w:after="40"/>
              <w:rPr>
                <w:i/>
                <w:color w:val="548DD4" w:themeColor="text2" w:themeTint="99"/>
                <w:sz w:val="24"/>
                <w:szCs w:val="24"/>
              </w:rPr>
            </w:pPr>
            <w:r w:rsidRPr="00914F69">
              <w:rPr>
                <w:i/>
                <w:color w:val="548DD4" w:themeColor="text2" w:themeTint="99"/>
                <w:sz w:val="24"/>
                <w:szCs w:val="24"/>
              </w:rPr>
              <w:t>(2015 Festival of Neighborhoods uncertain)</w:t>
            </w:r>
          </w:p>
        </w:tc>
        <w:tc>
          <w:tcPr>
            <w:tcW w:w="2002" w:type="dxa"/>
            <w:shd w:val="clear" w:color="auto" w:fill="auto"/>
          </w:tcPr>
          <w:p w:rsidR="00F75B14" w:rsidRPr="00914F69" w:rsidRDefault="00F75B14" w:rsidP="00DB31AB">
            <w:pPr>
              <w:spacing w:before="60" w:after="40"/>
              <w:rPr>
                <w:bCs/>
                <w:iCs/>
                <w:color w:val="548DD4" w:themeColor="text2" w:themeTint="99"/>
              </w:rPr>
            </w:pPr>
            <w:r w:rsidRPr="00914F69">
              <w:rPr>
                <w:bCs/>
                <w:iCs/>
                <w:color w:val="548DD4" w:themeColor="text2" w:themeTint="99"/>
              </w:rPr>
              <w:t>Harvard @ Grace</w:t>
            </w:r>
          </w:p>
        </w:tc>
        <w:tc>
          <w:tcPr>
            <w:tcW w:w="1238" w:type="dxa"/>
            <w:shd w:val="clear" w:color="auto" w:fill="auto"/>
          </w:tcPr>
          <w:p w:rsidR="00F75B14" w:rsidRPr="00914F69" w:rsidRDefault="00F75B14" w:rsidP="00DB31AB">
            <w:pPr>
              <w:spacing w:before="60" w:after="40"/>
              <w:rPr>
                <w:bCs/>
                <w:iCs/>
                <w:color w:val="548DD4" w:themeColor="text2" w:themeTint="99"/>
              </w:rPr>
            </w:pPr>
            <w:r w:rsidRPr="00914F69">
              <w:rPr>
                <w:bCs/>
                <w:iCs/>
                <w:color w:val="548DD4" w:themeColor="text2" w:themeTint="99"/>
              </w:rPr>
              <w:t>TBD</w:t>
            </w:r>
          </w:p>
        </w:tc>
      </w:tr>
      <w:tr w:rsidR="00F75B14" w:rsidTr="00DB31AB">
        <w:tc>
          <w:tcPr>
            <w:tcW w:w="1278" w:type="dxa"/>
          </w:tcPr>
          <w:p w:rsidR="00F75B14" w:rsidRPr="00B909FD" w:rsidRDefault="00F75B14" w:rsidP="00DB31AB">
            <w:pPr>
              <w:spacing w:before="60" w:after="40"/>
              <w:rPr>
                <w:b/>
              </w:rPr>
            </w:pPr>
            <w:r w:rsidRPr="00B909FD">
              <w:rPr>
                <w:b/>
              </w:rPr>
              <w:t>Tuesday</w:t>
            </w:r>
          </w:p>
        </w:tc>
        <w:tc>
          <w:tcPr>
            <w:tcW w:w="1620" w:type="dxa"/>
          </w:tcPr>
          <w:p w:rsidR="00F75B14" w:rsidRPr="008138C4" w:rsidRDefault="00F75B14" w:rsidP="00DB31AB">
            <w:pPr>
              <w:spacing w:before="60" w:after="40"/>
              <w:rPr>
                <w:b/>
              </w:rPr>
            </w:pPr>
            <w:r w:rsidRPr="008138C4">
              <w:rPr>
                <w:b/>
              </w:rPr>
              <w:t xml:space="preserve">September 27  </w:t>
            </w:r>
          </w:p>
        </w:tc>
        <w:tc>
          <w:tcPr>
            <w:tcW w:w="4590" w:type="dxa"/>
          </w:tcPr>
          <w:p w:rsidR="00F75B14" w:rsidRPr="00E609A2" w:rsidRDefault="00F75B14" w:rsidP="00DB31AB">
            <w:pPr>
              <w:spacing w:before="60" w:after="40"/>
              <w:rPr>
                <w:b/>
              </w:rPr>
            </w:pPr>
            <w:r w:rsidRPr="00E609A2">
              <w:rPr>
                <w:b/>
              </w:rPr>
              <w:t>Trustees’ Meeting</w:t>
            </w:r>
          </w:p>
        </w:tc>
        <w:tc>
          <w:tcPr>
            <w:tcW w:w="2002" w:type="dxa"/>
          </w:tcPr>
          <w:p w:rsidR="00F75B14" w:rsidRPr="00E609A2" w:rsidRDefault="00F75B14" w:rsidP="00DB31AB">
            <w:pPr>
              <w:spacing w:before="60" w:after="40"/>
              <w:rPr>
                <w:b/>
              </w:rPr>
            </w:pPr>
            <w:r w:rsidRPr="00E609A2">
              <w:rPr>
                <w:b/>
              </w:rPr>
              <w:t xml:space="preserve">TBD </w:t>
            </w:r>
          </w:p>
        </w:tc>
        <w:tc>
          <w:tcPr>
            <w:tcW w:w="1238" w:type="dxa"/>
          </w:tcPr>
          <w:p w:rsidR="00F75B14" w:rsidRPr="00414354" w:rsidRDefault="00F75B14" w:rsidP="00DB31AB">
            <w:pPr>
              <w:spacing w:before="60" w:after="40"/>
              <w:rPr>
                <w:b/>
              </w:rPr>
            </w:pPr>
            <w:r w:rsidRPr="00414354">
              <w:rPr>
                <w:b/>
              </w:rPr>
              <w:t>7:00 PM</w:t>
            </w:r>
          </w:p>
        </w:tc>
      </w:tr>
      <w:tr w:rsidR="00F75B14" w:rsidTr="00DB31AB">
        <w:tc>
          <w:tcPr>
            <w:tcW w:w="1278" w:type="dxa"/>
          </w:tcPr>
          <w:p w:rsidR="00F75B14" w:rsidRPr="00E609A2" w:rsidRDefault="00F75B14" w:rsidP="00DB31AB">
            <w:pPr>
              <w:spacing w:before="60" w:after="40"/>
              <w:rPr>
                <w:b/>
                <w:i/>
                <w:color w:val="7030A0"/>
                <w:sz w:val="21"/>
                <w:szCs w:val="21"/>
              </w:rPr>
            </w:pPr>
            <w:r w:rsidRPr="00E609A2">
              <w:rPr>
                <w:b/>
                <w:i/>
                <w:color w:val="7030A0"/>
                <w:sz w:val="21"/>
                <w:szCs w:val="21"/>
              </w:rPr>
              <w:t>TBD</w:t>
            </w:r>
          </w:p>
        </w:tc>
        <w:tc>
          <w:tcPr>
            <w:tcW w:w="1620" w:type="dxa"/>
          </w:tcPr>
          <w:p w:rsidR="00F75B14" w:rsidRPr="00914F69" w:rsidRDefault="00F75B14" w:rsidP="00DB31AB">
            <w:pPr>
              <w:spacing w:before="60" w:after="40"/>
              <w:rPr>
                <w:b/>
                <w:i/>
                <w:color w:val="7030A0"/>
                <w:sz w:val="21"/>
                <w:szCs w:val="21"/>
              </w:rPr>
            </w:pPr>
            <w:r w:rsidRPr="00914F69">
              <w:rPr>
                <w:b/>
                <w:i/>
                <w:color w:val="7030A0"/>
                <w:sz w:val="21"/>
                <w:szCs w:val="21"/>
              </w:rPr>
              <w:t xml:space="preserve">October </w:t>
            </w:r>
            <w:r>
              <w:rPr>
                <w:b/>
                <w:i/>
                <w:color w:val="7030A0"/>
                <w:sz w:val="21"/>
                <w:szCs w:val="21"/>
              </w:rPr>
              <w:t>8</w:t>
            </w:r>
            <w:r w:rsidRPr="00914F69">
              <w:rPr>
                <w:b/>
                <w:i/>
                <w:color w:val="7030A0"/>
                <w:sz w:val="21"/>
                <w:szCs w:val="21"/>
              </w:rPr>
              <w:t>-</w:t>
            </w:r>
            <w:r>
              <w:rPr>
                <w:b/>
                <w:i/>
                <w:color w:val="7030A0"/>
                <w:sz w:val="21"/>
                <w:szCs w:val="21"/>
              </w:rPr>
              <w:t>9</w:t>
            </w:r>
          </w:p>
        </w:tc>
        <w:tc>
          <w:tcPr>
            <w:tcW w:w="4590" w:type="dxa"/>
          </w:tcPr>
          <w:p w:rsidR="00F75B14" w:rsidRPr="00E609A2" w:rsidRDefault="00F75B14" w:rsidP="00DB31AB">
            <w:pPr>
              <w:spacing w:before="60" w:after="40"/>
              <w:rPr>
                <w:i/>
                <w:color w:val="7030A0"/>
                <w:sz w:val="21"/>
                <w:szCs w:val="21"/>
              </w:rPr>
            </w:pPr>
            <w:r w:rsidRPr="00E609A2">
              <w:rPr>
                <w:i/>
                <w:color w:val="7030A0"/>
                <w:sz w:val="21"/>
                <w:szCs w:val="21"/>
              </w:rPr>
              <w:t xml:space="preserve">Membership, charity drive, &amp; newsletter stuffing/sealing/labeling </w:t>
            </w:r>
          </w:p>
        </w:tc>
        <w:tc>
          <w:tcPr>
            <w:tcW w:w="2002" w:type="dxa"/>
          </w:tcPr>
          <w:p w:rsidR="00F75B14" w:rsidRPr="00E609A2" w:rsidRDefault="00F75B14" w:rsidP="00DB31AB">
            <w:pPr>
              <w:spacing w:before="60" w:after="40"/>
              <w:rPr>
                <w:bCs/>
                <w:i/>
                <w:iCs/>
                <w:color w:val="7030A0"/>
                <w:sz w:val="21"/>
                <w:szCs w:val="21"/>
              </w:rPr>
            </w:pPr>
            <w:r w:rsidRPr="00E609A2">
              <w:rPr>
                <w:bCs/>
                <w:i/>
                <w:iCs/>
                <w:color w:val="7030A0"/>
                <w:sz w:val="21"/>
                <w:szCs w:val="21"/>
              </w:rPr>
              <w:t>TBD – EFR’s?</w:t>
            </w:r>
          </w:p>
        </w:tc>
        <w:tc>
          <w:tcPr>
            <w:tcW w:w="1238" w:type="dxa"/>
          </w:tcPr>
          <w:p w:rsidR="00F75B14" w:rsidRPr="00E609A2" w:rsidRDefault="00F75B14" w:rsidP="00DB31AB">
            <w:pPr>
              <w:spacing w:before="60" w:after="40"/>
              <w:rPr>
                <w:bCs/>
                <w:iCs/>
                <w:color w:val="7030A0"/>
                <w:sz w:val="21"/>
                <w:szCs w:val="21"/>
              </w:rPr>
            </w:pPr>
            <w:r w:rsidRPr="00E609A2">
              <w:rPr>
                <w:bCs/>
                <w:i/>
                <w:iCs/>
                <w:color w:val="7030A0"/>
                <w:sz w:val="21"/>
                <w:szCs w:val="21"/>
              </w:rPr>
              <w:t>TBD</w:t>
            </w:r>
          </w:p>
        </w:tc>
      </w:tr>
      <w:tr w:rsidR="00F75B14" w:rsidTr="00DB31AB">
        <w:tc>
          <w:tcPr>
            <w:tcW w:w="1278" w:type="dxa"/>
          </w:tcPr>
          <w:p w:rsidR="00F75B14" w:rsidRPr="00914F69" w:rsidRDefault="00F75B14" w:rsidP="00DB31AB">
            <w:pPr>
              <w:spacing w:before="60" w:after="40"/>
              <w:rPr>
                <w:rFonts w:ascii="Arial Black" w:hAnsi="Arial Black"/>
                <w:b/>
                <w:bCs/>
                <w:sz w:val="21"/>
                <w:szCs w:val="21"/>
              </w:rPr>
            </w:pPr>
            <w:r w:rsidRPr="00914F69">
              <w:rPr>
                <w:rFonts w:ascii="Arial Black" w:hAnsi="Arial Black"/>
                <w:b/>
                <w:bCs/>
                <w:sz w:val="21"/>
                <w:szCs w:val="21"/>
              </w:rPr>
              <w:t>Sunday</w:t>
            </w:r>
          </w:p>
        </w:tc>
        <w:tc>
          <w:tcPr>
            <w:tcW w:w="1620" w:type="dxa"/>
          </w:tcPr>
          <w:p w:rsidR="00F75B14" w:rsidRPr="00914F69" w:rsidRDefault="00F75B14" w:rsidP="00DB31AB">
            <w:pPr>
              <w:spacing w:before="60" w:after="40"/>
              <w:rPr>
                <w:rFonts w:ascii="Arial Black" w:hAnsi="Arial Black"/>
                <w:b/>
                <w:bCs/>
                <w:sz w:val="21"/>
                <w:szCs w:val="21"/>
              </w:rPr>
            </w:pPr>
            <w:r>
              <w:rPr>
                <w:rFonts w:ascii="Arial Black" w:hAnsi="Arial Black"/>
                <w:b/>
                <w:bCs/>
                <w:sz w:val="21"/>
                <w:szCs w:val="21"/>
              </w:rPr>
              <w:t>Oct. 23</w:t>
            </w:r>
            <w:r w:rsidRPr="00914F69">
              <w:rPr>
                <w:rFonts w:ascii="Arial Black" w:hAnsi="Arial Black"/>
                <w:b/>
                <w:bCs/>
                <w:sz w:val="21"/>
                <w:szCs w:val="21"/>
              </w:rPr>
              <w:t xml:space="preserve"> </w:t>
            </w:r>
          </w:p>
        </w:tc>
        <w:tc>
          <w:tcPr>
            <w:tcW w:w="4590" w:type="dxa"/>
          </w:tcPr>
          <w:p w:rsidR="00F75B14" w:rsidRPr="00914F69" w:rsidRDefault="00F75B14" w:rsidP="00DB31AB">
            <w:pPr>
              <w:spacing w:before="60" w:after="40"/>
              <w:rPr>
                <w:rFonts w:ascii="Arial Black" w:hAnsi="Arial Black"/>
                <w:b/>
                <w:bCs/>
                <w:sz w:val="21"/>
                <w:szCs w:val="21"/>
              </w:rPr>
            </w:pPr>
            <w:r w:rsidRPr="00914F69">
              <w:rPr>
                <w:rFonts w:ascii="Arial Black" w:hAnsi="Arial Black"/>
                <w:b/>
                <w:bCs/>
                <w:sz w:val="21"/>
                <w:szCs w:val="21"/>
              </w:rPr>
              <w:t xml:space="preserve">Fall Community Meeting? </w:t>
            </w:r>
            <w:r w:rsidRPr="00914F69">
              <w:rPr>
                <w:rFonts w:ascii="Arial Black" w:hAnsi="Arial Black"/>
                <w:bCs/>
                <w:sz w:val="18"/>
                <w:szCs w:val="18"/>
              </w:rPr>
              <w:t>(</w:t>
            </w:r>
            <w:r w:rsidRPr="00914F69">
              <w:rPr>
                <w:b/>
              </w:rPr>
              <w:t>and Trustee Election, in theory)</w:t>
            </w:r>
            <w:r w:rsidRPr="00914F69">
              <w:rPr>
                <w:rFonts w:ascii="Arial Black" w:hAnsi="Arial Black"/>
                <w:b/>
                <w:bCs/>
                <w:sz w:val="21"/>
                <w:szCs w:val="21"/>
              </w:rPr>
              <w:t xml:space="preserve"> </w:t>
            </w:r>
          </w:p>
        </w:tc>
        <w:tc>
          <w:tcPr>
            <w:tcW w:w="2002" w:type="dxa"/>
          </w:tcPr>
          <w:p w:rsidR="00F75B14" w:rsidRPr="00914F69" w:rsidRDefault="00F75B14" w:rsidP="00DB31AB">
            <w:pPr>
              <w:spacing w:before="60" w:after="40"/>
              <w:rPr>
                <w:bCs/>
                <w:iCs/>
              </w:rPr>
            </w:pPr>
            <w:r w:rsidRPr="00914F69">
              <w:t xml:space="preserve">Omega/Emerson  </w:t>
            </w:r>
          </w:p>
        </w:tc>
        <w:tc>
          <w:tcPr>
            <w:tcW w:w="1238" w:type="dxa"/>
          </w:tcPr>
          <w:p w:rsidR="00F75B14" w:rsidRPr="00C35801" w:rsidRDefault="00F75B14" w:rsidP="00DB31AB">
            <w:pPr>
              <w:spacing w:before="60" w:after="40"/>
              <w:rPr>
                <w:bCs/>
                <w:iCs/>
              </w:rPr>
            </w:pPr>
            <w:r w:rsidRPr="00C35801">
              <w:rPr>
                <w:bCs/>
                <w:iCs/>
              </w:rPr>
              <w:t>7:00 PM</w:t>
            </w:r>
          </w:p>
        </w:tc>
      </w:tr>
      <w:tr w:rsidR="00F75B14" w:rsidTr="00DB31AB">
        <w:tc>
          <w:tcPr>
            <w:tcW w:w="1278" w:type="dxa"/>
          </w:tcPr>
          <w:p w:rsidR="00F75B14" w:rsidRPr="00C35801" w:rsidRDefault="00F75B14" w:rsidP="00DB31AB">
            <w:pPr>
              <w:spacing w:before="60" w:after="40"/>
              <w:rPr>
                <w:b/>
              </w:rPr>
            </w:pPr>
            <w:r w:rsidRPr="00C35801">
              <w:rPr>
                <w:b/>
              </w:rPr>
              <w:t>Tuesday</w:t>
            </w:r>
          </w:p>
        </w:tc>
        <w:tc>
          <w:tcPr>
            <w:tcW w:w="1620" w:type="dxa"/>
          </w:tcPr>
          <w:p w:rsidR="00F75B14" w:rsidRPr="00D62FC4" w:rsidRDefault="00F75B14" w:rsidP="00DB31AB">
            <w:pPr>
              <w:spacing w:before="60" w:after="40"/>
              <w:rPr>
                <w:b/>
                <w:color w:val="FF0000"/>
              </w:rPr>
            </w:pPr>
            <w:r w:rsidRPr="00914F69">
              <w:rPr>
                <w:b/>
              </w:rPr>
              <w:t>November 29</w:t>
            </w:r>
            <w:r>
              <w:rPr>
                <w:b/>
                <w:color w:val="FF0000"/>
              </w:rPr>
              <w:t xml:space="preserve"> </w:t>
            </w:r>
            <w:r w:rsidRPr="00FC7C8A">
              <w:rPr>
                <w:b/>
              </w:rPr>
              <w:t>(or Dec. 6)</w:t>
            </w:r>
          </w:p>
        </w:tc>
        <w:tc>
          <w:tcPr>
            <w:tcW w:w="4590" w:type="dxa"/>
          </w:tcPr>
          <w:p w:rsidR="00F75B14" w:rsidRPr="00914F69" w:rsidRDefault="00F75B14" w:rsidP="00DB31AB">
            <w:pPr>
              <w:spacing w:before="60" w:after="40"/>
            </w:pPr>
            <w:r w:rsidRPr="00914F69">
              <w:rPr>
                <w:b/>
              </w:rPr>
              <w:t xml:space="preserve">Trustees’ Meeting AND Election of Officers </w:t>
            </w:r>
          </w:p>
        </w:tc>
        <w:tc>
          <w:tcPr>
            <w:tcW w:w="2002" w:type="dxa"/>
          </w:tcPr>
          <w:p w:rsidR="00F75B14" w:rsidRPr="00914F69" w:rsidRDefault="00F75B14" w:rsidP="00DB31AB">
            <w:pPr>
              <w:spacing w:before="60" w:after="40"/>
              <w:rPr>
                <w:bCs/>
                <w:iCs/>
              </w:rPr>
            </w:pPr>
            <w:r w:rsidRPr="00914F69">
              <w:t>Omega/Emerson?</w:t>
            </w:r>
          </w:p>
        </w:tc>
        <w:tc>
          <w:tcPr>
            <w:tcW w:w="1238" w:type="dxa"/>
          </w:tcPr>
          <w:p w:rsidR="00F75B14" w:rsidRPr="00C35801" w:rsidRDefault="00F75B14" w:rsidP="00DB31AB">
            <w:pPr>
              <w:spacing w:before="60" w:after="40"/>
              <w:rPr>
                <w:bCs/>
                <w:iCs/>
              </w:rPr>
            </w:pPr>
            <w:r w:rsidRPr="00C35801">
              <w:rPr>
                <w:bCs/>
                <w:iCs/>
              </w:rPr>
              <w:t>7:00 PM</w:t>
            </w:r>
          </w:p>
        </w:tc>
      </w:tr>
    </w:tbl>
    <w:p w:rsidR="00F75B14" w:rsidRPr="00650157" w:rsidRDefault="00F75B14" w:rsidP="00F75B14">
      <w:pPr>
        <w:spacing w:before="40" w:after="40"/>
        <w:rPr>
          <w:sz w:val="12"/>
          <w:szCs w:val="12"/>
        </w:rPr>
      </w:pPr>
    </w:p>
    <w:p w:rsidR="00F75B14" w:rsidRPr="00A7737D" w:rsidRDefault="00F75B14" w:rsidP="00A7737D">
      <w:pPr>
        <w:spacing w:before="0"/>
        <w:rPr>
          <w:bCs/>
        </w:rPr>
      </w:pPr>
      <w:r>
        <w:t>This version has 6</w:t>
      </w:r>
      <w:r w:rsidRPr="00A94F6D">
        <w:t xml:space="preserve"> trustee meetings (Jan, Mar, May, Ju</w:t>
      </w:r>
      <w:r>
        <w:t>ly</w:t>
      </w:r>
      <w:r w:rsidRPr="00A94F6D">
        <w:t xml:space="preserve">, </w:t>
      </w:r>
      <w:r>
        <w:t xml:space="preserve">Sept, </w:t>
      </w:r>
      <w:r w:rsidRPr="00A94F6D">
        <w:t xml:space="preserve">Nov) and </w:t>
      </w:r>
      <w:r>
        <w:t>1 community meeting (Oct).</w:t>
      </w:r>
      <w:r w:rsidRPr="00A94F6D">
        <w:t xml:space="preserve">  </w:t>
      </w:r>
      <w:r>
        <w:t xml:space="preserve"> </w:t>
      </w:r>
      <w:r w:rsidRPr="00A94F6D">
        <w:t xml:space="preserve">Meetings are on fourth Tuesdays </w:t>
      </w:r>
      <w:r>
        <w:t xml:space="preserve">except for the November one, which has been slid to after Thanksgiving (a fifth Tuesday).  The dates of the newsletters and the community meeting can be modified, of course.    </w:t>
      </w:r>
    </w:p>
    <w:sectPr w:rsidR="00F75B14" w:rsidRPr="00A7737D" w:rsidSect="007715BF">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35A34"/>
    <w:multiLevelType w:val="hybridMultilevel"/>
    <w:tmpl w:val="AC6ACCE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15:restartNumberingAfterBreak="0">
    <w:nsid w:val="1AFC6464"/>
    <w:multiLevelType w:val="hybridMultilevel"/>
    <w:tmpl w:val="B16C21F8"/>
    <w:lvl w:ilvl="0" w:tplc="85DE3612">
      <w:start w:val="2015"/>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D36C13"/>
    <w:multiLevelType w:val="hybridMultilevel"/>
    <w:tmpl w:val="E024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8E7082"/>
    <w:multiLevelType w:val="hybridMultilevel"/>
    <w:tmpl w:val="18A6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6A7853"/>
    <w:multiLevelType w:val="hybridMultilevel"/>
    <w:tmpl w:val="4D481A48"/>
    <w:lvl w:ilvl="0" w:tplc="D2E8C844">
      <w:start w:val="25"/>
      <w:numFmt w:val="bullet"/>
      <w:lvlText w:val="-"/>
      <w:lvlJc w:val="left"/>
      <w:pPr>
        <w:ind w:left="99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0904C7"/>
    <w:multiLevelType w:val="hybridMultilevel"/>
    <w:tmpl w:val="4F4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5E0DF9"/>
    <w:multiLevelType w:val="hybridMultilevel"/>
    <w:tmpl w:val="688A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F0F11"/>
    <w:rsid w:val="0001480E"/>
    <w:rsid w:val="00024FC6"/>
    <w:rsid w:val="00026CD3"/>
    <w:rsid w:val="000331C4"/>
    <w:rsid w:val="0003789D"/>
    <w:rsid w:val="00040777"/>
    <w:rsid w:val="0005533E"/>
    <w:rsid w:val="00061C80"/>
    <w:rsid w:val="000627F7"/>
    <w:rsid w:val="0006541E"/>
    <w:rsid w:val="000A0670"/>
    <w:rsid w:val="000A0B13"/>
    <w:rsid w:val="000A3803"/>
    <w:rsid w:val="000B068C"/>
    <w:rsid w:val="000B2B86"/>
    <w:rsid w:val="000D67DE"/>
    <w:rsid w:val="000E2922"/>
    <w:rsid w:val="000E5ACA"/>
    <w:rsid w:val="000E715A"/>
    <w:rsid w:val="000F6714"/>
    <w:rsid w:val="00100536"/>
    <w:rsid w:val="00103A41"/>
    <w:rsid w:val="0011037F"/>
    <w:rsid w:val="00116684"/>
    <w:rsid w:val="00145694"/>
    <w:rsid w:val="0015424C"/>
    <w:rsid w:val="00155898"/>
    <w:rsid w:val="001634CA"/>
    <w:rsid w:val="001646EF"/>
    <w:rsid w:val="001646F0"/>
    <w:rsid w:val="00165B28"/>
    <w:rsid w:val="00172CA8"/>
    <w:rsid w:val="0017484E"/>
    <w:rsid w:val="00184483"/>
    <w:rsid w:val="00185625"/>
    <w:rsid w:val="00193FBD"/>
    <w:rsid w:val="001A741A"/>
    <w:rsid w:val="001B33F0"/>
    <w:rsid w:val="001B4B57"/>
    <w:rsid w:val="001D3C4E"/>
    <w:rsid w:val="001D5D81"/>
    <w:rsid w:val="001E0459"/>
    <w:rsid w:val="001F0F11"/>
    <w:rsid w:val="00205831"/>
    <w:rsid w:val="00206BF5"/>
    <w:rsid w:val="00210178"/>
    <w:rsid w:val="00216A8C"/>
    <w:rsid w:val="002208CD"/>
    <w:rsid w:val="002423E6"/>
    <w:rsid w:val="00247C44"/>
    <w:rsid w:val="0025048A"/>
    <w:rsid w:val="00254A8B"/>
    <w:rsid w:val="0025749D"/>
    <w:rsid w:val="00266355"/>
    <w:rsid w:val="002B188F"/>
    <w:rsid w:val="002B648D"/>
    <w:rsid w:val="002B6972"/>
    <w:rsid w:val="002D606C"/>
    <w:rsid w:val="002D7490"/>
    <w:rsid w:val="002E0636"/>
    <w:rsid w:val="002E0874"/>
    <w:rsid w:val="002F28E3"/>
    <w:rsid w:val="00303E3E"/>
    <w:rsid w:val="00304C89"/>
    <w:rsid w:val="00307A1D"/>
    <w:rsid w:val="003105F9"/>
    <w:rsid w:val="00316AE7"/>
    <w:rsid w:val="00323F99"/>
    <w:rsid w:val="00324CB0"/>
    <w:rsid w:val="003664A5"/>
    <w:rsid w:val="003831C7"/>
    <w:rsid w:val="003847A7"/>
    <w:rsid w:val="00395DC5"/>
    <w:rsid w:val="003A326A"/>
    <w:rsid w:val="003C1539"/>
    <w:rsid w:val="003D2ACB"/>
    <w:rsid w:val="003E188D"/>
    <w:rsid w:val="003E6BA7"/>
    <w:rsid w:val="003F6839"/>
    <w:rsid w:val="00404246"/>
    <w:rsid w:val="00414354"/>
    <w:rsid w:val="004223B5"/>
    <w:rsid w:val="004344BE"/>
    <w:rsid w:val="00460AD3"/>
    <w:rsid w:val="00477B0A"/>
    <w:rsid w:val="00485FA8"/>
    <w:rsid w:val="00492660"/>
    <w:rsid w:val="004972AE"/>
    <w:rsid w:val="004A0285"/>
    <w:rsid w:val="004A5012"/>
    <w:rsid w:val="004B0B41"/>
    <w:rsid w:val="004B3238"/>
    <w:rsid w:val="004B6889"/>
    <w:rsid w:val="004D2BF5"/>
    <w:rsid w:val="004F44A1"/>
    <w:rsid w:val="004F476A"/>
    <w:rsid w:val="00502DB5"/>
    <w:rsid w:val="005049D5"/>
    <w:rsid w:val="00516317"/>
    <w:rsid w:val="005254F5"/>
    <w:rsid w:val="00525867"/>
    <w:rsid w:val="005324F8"/>
    <w:rsid w:val="00550A40"/>
    <w:rsid w:val="00554994"/>
    <w:rsid w:val="00560A67"/>
    <w:rsid w:val="00582587"/>
    <w:rsid w:val="00585210"/>
    <w:rsid w:val="00587FC7"/>
    <w:rsid w:val="00593779"/>
    <w:rsid w:val="00595BE6"/>
    <w:rsid w:val="00596226"/>
    <w:rsid w:val="00596EC3"/>
    <w:rsid w:val="005A0F8A"/>
    <w:rsid w:val="005A27E7"/>
    <w:rsid w:val="005B7FD1"/>
    <w:rsid w:val="005C3195"/>
    <w:rsid w:val="006000D9"/>
    <w:rsid w:val="0064262D"/>
    <w:rsid w:val="006550EB"/>
    <w:rsid w:val="00662233"/>
    <w:rsid w:val="00671570"/>
    <w:rsid w:val="00671650"/>
    <w:rsid w:val="006976FC"/>
    <w:rsid w:val="006A1A9D"/>
    <w:rsid w:val="006B3E7E"/>
    <w:rsid w:val="006F1585"/>
    <w:rsid w:val="006F2521"/>
    <w:rsid w:val="006F3E8A"/>
    <w:rsid w:val="006F7055"/>
    <w:rsid w:val="0070528F"/>
    <w:rsid w:val="0072508F"/>
    <w:rsid w:val="007423B1"/>
    <w:rsid w:val="00742A2F"/>
    <w:rsid w:val="007461A7"/>
    <w:rsid w:val="00747375"/>
    <w:rsid w:val="00753E32"/>
    <w:rsid w:val="007715BF"/>
    <w:rsid w:val="00772A82"/>
    <w:rsid w:val="00774369"/>
    <w:rsid w:val="00775DE3"/>
    <w:rsid w:val="007835E3"/>
    <w:rsid w:val="007927B1"/>
    <w:rsid w:val="0079588F"/>
    <w:rsid w:val="00796D42"/>
    <w:rsid w:val="0079703F"/>
    <w:rsid w:val="007A7037"/>
    <w:rsid w:val="007D066F"/>
    <w:rsid w:val="007E1B8D"/>
    <w:rsid w:val="007E2825"/>
    <w:rsid w:val="007F36FD"/>
    <w:rsid w:val="00803A0C"/>
    <w:rsid w:val="0080641E"/>
    <w:rsid w:val="00812A03"/>
    <w:rsid w:val="00816C4D"/>
    <w:rsid w:val="00831ED6"/>
    <w:rsid w:val="0084052D"/>
    <w:rsid w:val="00844E33"/>
    <w:rsid w:val="00857903"/>
    <w:rsid w:val="00880B74"/>
    <w:rsid w:val="00891907"/>
    <w:rsid w:val="008A05A9"/>
    <w:rsid w:val="008D4310"/>
    <w:rsid w:val="008D654C"/>
    <w:rsid w:val="008E5A81"/>
    <w:rsid w:val="009056AF"/>
    <w:rsid w:val="00912640"/>
    <w:rsid w:val="00914F69"/>
    <w:rsid w:val="0094112B"/>
    <w:rsid w:val="00955C23"/>
    <w:rsid w:val="0097489B"/>
    <w:rsid w:val="0099190E"/>
    <w:rsid w:val="009A6F52"/>
    <w:rsid w:val="009C1D93"/>
    <w:rsid w:val="009D1CAF"/>
    <w:rsid w:val="009E6F4C"/>
    <w:rsid w:val="009F1348"/>
    <w:rsid w:val="00A0010F"/>
    <w:rsid w:val="00A1210F"/>
    <w:rsid w:val="00A159CF"/>
    <w:rsid w:val="00A306E7"/>
    <w:rsid w:val="00A32BD0"/>
    <w:rsid w:val="00A3555C"/>
    <w:rsid w:val="00A36B63"/>
    <w:rsid w:val="00A4434C"/>
    <w:rsid w:val="00A476F6"/>
    <w:rsid w:val="00A67AD6"/>
    <w:rsid w:val="00A75BB6"/>
    <w:rsid w:val="00A7737D"/>
    <w:rsid w:val="00A936FD"/>
    <w:rsid w:val="00A94F6D"/>
    <w:rsid w:val="00AB35A9"/>
    <w:rsid w:val="00AC3072"/>
    <w:rsid w:val="00AC5442"/>
    <w:rsid w:val="00AD0C78"/>
    <w:rsid w:val="00AE6BAD"/>
    <w:rsid w:val="00B1437C"/>
    <w:rsid w:val="00B23C18"/>
    <w:rsid w:val="00B34FB7"/>
    <w:rsid w:val="00B50B81"/>
    <w:rsid w:val="00B557B8"/>
    <w:rsid w:val="00B57138"/>
    <w:rsid w:val="00B619E6"/>
    <w:rsid w:val="00B6631C"/>
    <w:rsid w:val="00B75699"/>
    <w:rsid w:val="00B813F1"/>
    <w:rsid w:val="00B85FAD"/>
    <w:rsid w:val="00B909FD"/>
    <w:rsid w:val="00B93CD5"/>
    <w:rsid w:val="00B9423A"/>
    <w:rsid w:val="00B95918"/>
    <w:rsid w:val="00BF4C90"/>
    <w:rsid w:val="00C05988"/>
    <w:rsid w:val="00C15FFA"/>
    <w:rsid w:val="00C161AE"/>
    <w:rsid w:val="00C221C5"/>
    <w:rsid w:val="00C312B3"/>
    <w:rsid w:val="00C3643B"/>
    <w:rsid w:val="00C40CCC"/>
    <w:rsid w:val="00C43131"/>
    <w:rsid w:val="00C50DD7"/>
    <w:rsid w:val="00C54F3C"/>
    <w:rsid w:val="00CB38B1"/>
    <w:rsid w:val="00CB5076"/>
    <w:rsid w:val="00CC28E7"/>
    <w:rsid w:val="00CC31A0"/>
    <w:rsid w:val="00CD64CC"/>
    <w:rsid w:val="00CE7386"/>
    <w:rsid w:val="00D1450D"/>
    <w:rsid w:val="00D272F6"/>
    <w:rsid w:val="00D33B7E"/>
    <w:rsid w:val="00D4710A"/>
    <w:rsid w:val="00D4721F"/>
    <w:rsid w:val="00D60451"/>
    <w:rsid w:val="00D62FC4"/>
    <w:rsid w:val="00D65435"/>
    <w:rsid w:val="00D65F07"/>
    <w:rsid w:val="00D71EF2"/>
    <w:rsid w:val="00D72AB9"/>
    <w:rsid w:val="00D909BD"/>
    <w:rsid w:val="00D92DBC"/>
    <w:rsid w:val="00DA4D7B"/>
    <w:rsid w:val="00DA4E26"/>
    <w:rsid w:val="00DB478F"/>
    <w:rsid w:val="00DE2BE5"/>
    <w:rsid w:val="00DE3400"/>
    <w:rsid w:val="00DF2DB4"/>
    <w:rsid w:val="00E11317"/>
    <w:rsid w:val="00E22582"/>
    <w:rsid w:val="00E36201"/>
    <w:rsid w:val="00E50215"/>
    <w:rsid w:val="00E53199"/>
    <w:rsid w:val="00E5707F"/>
    <w:rsid w:val="00E609A2"/>
    <w:rsid w:val="00E729CA"/>
    <w:rsid w:val="00E75550"/>
    <w:rsid w:val="00E905EF"/>
    <w:rsid w:val="00EA40B6"/>
    <w:rsid w:val="00EB0D46"/>
    <w:rsid w:val="00ED2523"/>
    <w:rsid w:val="00EF0E11"/>
    <w:rsid w:val="00EF4EDD"/>
    <w:rsid w:val="00F27104"/>
    <w:rsid w:val="00F2720B"/>
    <w:rsid w:val="00F27CA3"/>
    <w:rsid w:val="00F449E6"/>
    <w:rsid w:val="00F5006E"/>
    <w:rsid w:val="00F54AF6"/>
    <w:rsid w:val="00F75B14"/>
    <w:rsid w:val="00F76C0E"/>
    <w:rsid w:val="00F94533"/>
    <w:rsid w:val="00F95647"/>
    <w:rsid w:val="00FD43A1"/>
    <w:rsid w:val="00FF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B90C0-9D58-4105-9B08-6353A713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8F"/>
    <w:pPr>
      <w:spacing w:before="120" w:after="0" w:line="240" w:lineRule="auto"/>
    </w:pPr>
    <w:rPr>
      <w:rFonts w:eastAsiaTheme="minorEastAsia"/>
      <w:lang w:bidi="en-US"/>
    </w:rPr>
  </w:style>
  <w:style w:type="paragraph" w:styleId="Heading1">
    <w:name w:val="heading 1"/>
    <w:basedOn w:val="Normal"/>
    <w:next w:val="Normal"/>
    <w:link w:val="Heading1Char"/>
    <w:qFormat/>
    <w:rsid w:val="00A94F6D"/>
    <w:pPr>
      <w:keepNext/>
      <w:jc w:val="center"/>
      <w:outlineLvl w:val="0"/>
    </w:pPr>
    <w:rPr>
      <w:rFonts w:ascii="Arial Black" w:eastAsia="Times New Roman" w:hAnsi="Arial Black" w:cs="Times New Roman"/>
      <w:sz w:val="32"/>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72"/>
    <w:pPr>
      <w:ind w:left="720"/>
      <w:contextualSpacing/>
    </w:pPr>
  </w:style>
  <w:style w:type="character" w:customStyle="1" w:styleId="Heading1Char">
    <w:name w:val="Heading 1 Char"/>
    <w:basedOn w:val="DefaultParagraphFont"/>
    <w:link w:val="Heading1"/>
    <w:rsid w:val="00A94F6D"/>
    <w:rPr>
      <w:rFonts w:ascii="Arial Black" w:eastAsia="Times New Roman" w:hAnsi="Arial Black" w:cs="Times New Roman"/>
      <w:sz w:val="32"/>
      <w:szCs w:val="20"/>
    </w:rPr>
  </w:style>
  <w:style w:type="paragraph" w:styleId="Title">
    <w:name w:val="Title"/>
    <w:basedOn w:val="Normal"/>
    <w:link w:val="TitleChar"/>
    <w:qFormat/>
    <w:rsid w:val="00A94F6D"/>
    <w:pPr>
      <w:spacing w:before="0"/>
      <w:jc w:val="center"/>
    </w:pPr>
    <w:rPr>
      <w:rFonts w:ascii="Arial" w:eastAsia="Times New Roman" w:hAnsi="Arial" w:cs="Times New Roman"/>
      <w:b/>
      <w:bCs/>
      <w:sz w:val="24"/>
      <w:szCs w:val="20"/>
      <w:lang w:bidi="ar-SA"/>
    </w:rPr>
  </w:style>
  <w:style w:type="character" w:customStyle="1" w:styleId="TitleChar">
    <w:name w:val="Title Char"/>
    <w:basedOn w:val="DefaultParagraphFont"/>
    <w:link w:val="Title"/>
    <w:rsid w:val="00A94F6D"/>
    <w:rPr>
      <w:rFonts w:ascii="Arial" w:eastAsia="Times New Roman" w:hAnsi="Arial" w:cs="Times New Roman"/>
      <w:b/>
      <w:bCs/>
      <w:sz w:val="24"/>
      <w:szCs w:val="20"/>
    </w:rPr>
  </w:style>
  <w:style w:type="character" w:customStyle="1" w:styleId="yiv1440681001">
    <w:name w:val="yiv1440681001"/>
    <w:basedOn w:val="DefaultParagraphFont"/>
    <w:rsid w:val="00DA4D7B"/>
  </w:style>
  <w:style w:type="paragraph" w:styleId="BalloonText">
    <w:name w:val="Balloon Text"/>
    <w:basedOn w:val="Normal"/>
    <w:link w:val="BalloonTextChar"/>
    <w:uiPriority w:val="99"/>
    <w:semiHidden/>
    <w:unhideWhenUsed/>
    <w:rsid w:val="005B7FD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FD1"/>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348723">
      <w:bodyDiv w:val="1"/>
      <w:marLeft w:val="0"/>
      <w:marRight w:val="0"/>
      <w:marTop w:val="0"/>
      <w:marBottom w:val="0"/>
      <w:divBdr>
        <w:top w:val="none" w:sz="0" w:space="0" w:color="auto"/>
        <w:left w:val="none" w:sz="0" w:space="0" w:color="auto"/>
        <w:bottom w:val="none" w:sz="0" w:space="0" w:color="auto"/>
        <w:right w:val="none" w:sz="0" w:space="0" w:color="auto"/>
      </w:divBdr>
    </w:div>
    <w:div w:id="16029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3</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Rice</dc:creator>
  <cp:keywords/>
  <dc:description/>
  <cp:lastModifiedBy>Ellen</cp:lastModifiedBy>
  <cp:revision>10</cp:revision>
  <cp:lastPrinted>2016-01-19T05:58:00Z</cp:lastPrinted>
  <dcterms:created xsi:type="dcterms:W3CDTF">2016-01-29T22:01:00Z</dcterms:created>
  <dcterms:modified xsi:type="dcterms:W3CDTF">2016-03-24T22:18:00Z</dcterms:modified>
</cp:coreProperties>
</file>