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07" w:rsidRPr="00D4721F" w:rsidRDefault="00071994" w:rsidP="00774369">
      <w:pPr>
        <w:spacing w:before="0"/>
        <w:jc w:val="center"/>
        <w:rPr>
          <w:rFonts w:ascii="Gill Sans Ultra Bold" w:hAnsi="Gill Sans Ultra Bold"/>
          <w:i/>
          <w:sz w:val="32"/>
          <w:szCs w:val="32"/>
        </w:rPr>
      </w:pPr>
      <w:r>
        <w:rPr>
          <w:rFonts w:ascii="Gill Sans Ultra Bold" w:hAnsi="Gill Sans Ultra Bold"/>
          <w:i/>
          <w:sz w:val="32"/>
          <w:szCs w:val="32"/>
        </w:rPr>
        <w:t xml:space="preserve">PROPOSED </w:t>
      </w:r>
      <w:r w:rsidR="001F0F11" w:rsidRPr="00D4721F">
        <w:rPr>
          <w:rFonts w:ascii="Gill Sans Ultra Bold" w:hAnsi="Gill Sans Ultra Bold"/>
          <w:i/>
          <w:sz w:val="32"/>
          <w:szCs w:val="32"/>
        </w:rPr>
        <w:t>AGENDA</w:t>
      </w:r>
      <w:r w:rsidR="00CB38B1">
        <w:rPr>
          <w:rFonts w:ascii="Gill Sans Ultra Bold" w:hAnsi="Gill Sans Ultra Bold"/>
          <w:i/>
          <w:sz w:val="32"/>
          <w:szCs w:val="32"/>
        </w:rPr>
        <w:t xml:space="preserve"> </w:t>
      </w:r>
      <w:r>
        <w:rPr>
          <w:rFonts w:ascii="Gill Sans Ultra Bold" w:hAnsi="Gill Sans Ultra Bold"/>
          <w:i/>
          <w:sz w:val="32"/>
          <w:szCs w:val="32"/>
        </w:rPr>
        <w:t>AND ACTION ITEMS</w:t>
      </w:r>
    </w:p>
    <w:p w:rsidR="001F0F11" w:rsidRPr="000C276D" w:rsidRDefault="00EA40B6" w:rsidP="00D4721F">
      <w:pPr>
        <w:spacing w:before="20"/>
        <w:jc w:val="center"/>
        <w:rPr>
          <w:rFonts w:ascii="Arial Black" w:hAnsi="Arial Black"/>
          <w:sz w:val="24"/>
          <w:szCs w:val="24"/>
        </w:rPr>
      </w:pPr>
      <w:r w:rsidRPr="000C276D">
        <w:rPr>
          <w:rFonts w:ascii="Arial Black" w:hAnsi="Arial Black"/>
          <w:sz w:val="24"/>
          <w:szCs w:val="24"/>
        </w:rPr>
        <w:t>2</w:t>
      </w:r>
      <w:r w:rsidR="00A906D1">
        <w:rPr>
          <w:rFonts w:ascii="Arial Black" w:hAnsi="Arial Black"/>
          <w:sz w:val="24"/>
          <w:szCs w:val="24"/>
        </w:rPr>
        <w:t>6 SEPTEMBER</w:t>
      </w:r>
      <w:r w:rsidR="00D54395">
        <w:rPr>
          <w:rFonts w:ascii="Arial Black" w:hAnsi="Arial Black"/>
          <w:sz w:val="24"/>
          <w:szCs w:val="24"/>
        </w:rPr>
        <w:t xml:space="preserve"> </w:t>
      </w:r>
      <w:r w:rsidRPr="000C276D">
        <w:rPr>
          <w:rFonts w:ascii="Arial Black" w:hAnsi="Arial Black"/>
          <w:sz w:val="24"/>
          <w:szCs w:val="24"/>
        </w:rPr>
        <w:t>201</w:t>
      </w:r>
      <w:r w:rsidR="007C1D00">
        <w:rPr>
          <w:rFonts w:ascii="Arial Black" w:hAnsi="Arial Black"/>
          <w:sz w:val="24"/>
          <w:szCs w:val="24"/>
        </w:rPr>
        <w:t>7</w:t>
      </w:r>
    </w:p>
    <w:p w:rsidR="00395DC5" w:rsidRPr="00D54395" w:rsidRDefault="00185625" w:rsidP="000C276D">
      <w:pPr>
        <w:jc w:val="center"/>
        <w:rPr>
          <w:b/>
          <w:i/>
          <w:color w:val="943634" w:themeColor="accent2" w:themeShade="BF"/>
          <w:sz w:val="21"/>
          <w:szCs w:val="21"/>
        </w:rPr>
      </w:pPr>
      <w:r w:rsidRPr="00D54395">
        <w:rPr>
          <w:b/>
          <w:i/>
          <w:color w:val="943634" w:themeColor="accent2" w:themeShade="BF"/>
          <w:sz w:val="21"/>
          <w:szCs w:val="21"/>
        </w:rPr>
        <w:t>The meeting w</w:t>
      </w:r>
      <w:r w:rsidR="00071994">
        <w:rPr>
          <w:b/>
          <w:i/>
          <w:color w:val="943634" w:themeColor="accent2" w:themeShade="BF"/>
          <w:sz w:val="21"/>
          <w:szCs w:val="21"/>
        </w:rPr>
        <w:t>as</w:t>
      </w:r>
      <w:r w:rsidR="00CB1B49" w:rsidRPr="00D54395">
        <w:rPr>
          <w:b/>
          <w:i/>
          <w:color w:val="943634" w:themeColor="accent2" w:themeShade="BF"/>
          <w:sz w:val="21"/>
          <w:szCs w:val="21"/>
        </w:rPr>
        <w:t xml:space="preserve"> held</w:t>
      </w:r>
      <w:r w:rsidR="00A43282" w:rsidRPr="00D54395">
        <w:rPr>
          <w:b/>
          <w:i/>
          <w:color w:val="943634" w:themeColor="accent2" w:themeShade="BF"/>
          <w:sz w:val="21"/>
          <w:szCs w:val="21"/>
        </w:rPr>
        <w:t xml:space="preserve"> at 7</w:t>
      </w:r>
      <w:r w:rsidR="00D54395" w:rsidRPr="00D54395">
        <w:rPr>
          <w:b/>
          <w:i/>
          <w:color w:val="943634" w:themeColor="accent2" w:themeShade="BF"/>
          <w:sz w:val="21"/>
          <w:szCs w:val="21"/>
        </w:rPr>
        <w:t>:</w:t>
      </w:r>
      <w:r w:rsidR="00A906D1">
        <w:rPr>
          <w:b/>
          <w:i/>
          <w:color w:val="943634" w:themeColor="accent2" w:themeShade="BF"/>
          <w:sz w:val="21"/>
          <w:szCs w:val="21"/>
        </w:rPr>
        <w:t>0</w:t>
      </w:r>
      <w:r w:rsidR="00D54395" w:rsidRPr="00D54395">
        <w:rPr>
          <w:b/>
          <w:i/>
          <w:color w:val="943634" w:themeColor="accent2" w:themeShade="BF"/>
          <w:sz w:val="21"/>
          <w:szCs w:val="21"/>
        </w:rPr>
        <w:t xml:space="preserve">0 PM </w:t>
      </w:r>
      <w:r w:rsidR="00A906D1">
        <w:rPr>
          <w:b/>
          <w:i/>
          <w:color w:val="943634" w:themeColor="accent2" w:themeShade="BF"/>
          <w:sz w:val="21"/>
          <w:szCs w:val="21"/>
        </w:rPr>
        <w:t>at Omega, in the multi-purpose room</w:t>
      </w:r>
      <w:r w:rsidR="00D54395" w:rsidRPr="00D54395">
        <w:rPr>
          <w:b/>
          <w:i/>
          <w:color w:val="943634" w:themeColor="accent2" w:themeShade="BF"/>
          <w:sz w:val="21"/>
          <w:szCs w:val="21"/>
        </w:rPr>
        <w:t xml:space="preserve">. </w:t>
      </w:r>
      <w:r w:rsidR="00A43282" w:rsidRPr="00D54395">
        <w:rPr>
          <w:b/>
          <w:i/>
          <w:color w:val="943634" w:themeColor="accent2" w:themeShade="BF"/>
          <w:sz w:val="21"/>
          <w:szCs w:val="21"/>
        </w:rPr>
        <w:t xml:space="preserve"> </w:t>
      </w:r>
      <w:r w:rsidR="00071994">
        <w:rPr>
          <w:b/>
          <w:i/>
          <w:color w:val="943634" w:themeColor="accent2" w:themeShade="BF"/>
          <w:sz w:val="21"/>
          <w:szCs w:val="21"/>
        </w:rPr>
        <w:t>We had a quorum.</w:t>
      </w:r>
    </w:p>
    <w:p w:rsidR="002B648D" w:rsidRDefault="002B648D" w:rsidP="00C15FFA">
      <w:pPr>
        <w:spacing w:before="60"/>
        <w:jc w:val="center"/>
        <w:rPr>
          <w:b/>
          <w:sz w:val="8"/>
          <w:szCs w:val="8"/>
        </w:rPr>
      </w:pPr>
    </w:p>
    <w:p w:rsidR="00AC3072" w:rsidRPr="009B426B" w:rsidRDefault="00AC3072" w:rsidP="00B909FD">
      <w:pPr>
        <w:spacing w:before="0"/>
        <w:rPr>
          <w:b/>
          <w:i/>
          <w:sz w:val="26"/>
          <w:szCs w:val="26"/>
        </w:rPr>
      </w:pPr>
      <w:r w:rsidRPr="009B426B">
        <w:rPr>
          <w:b/>
          <w:i/>
          <w:sz w:val="26"/>
          <w:szCs w:val="26"/>
        </w:rPr>
        <w:t>Housekeeping</w:t>
      </w:r>
      <w:r w:rsidR="00BF4C90" w:rsidRPr="009B426B">
        <w:rPr>
          <w:b/>
          <w:i/>
          <w:sz w:val="26"/>
          <w:szCs w:val="26"/>
        </w:rPr>
        <w:t xml:space="preserve"> – 7:</w:t>
      </w:r>
      <w:r w:rsidR="00351608">
        <w:rPr>
          <w:b/>
          <w:i/>
          <w:sz w:val="26"/>
          <w:szCs w:val="26"/>
        </w:rPr>
        <w:t>0</w:t>
      </w:r>
      <w:r w:rsidR="00BF4C90" w:rsidRPr="009B426B">
        <w:rPr>
          <w:b/>
          <w:i/>
          <w:sz w:val="26"/>
          <w:szCs w:val="26"/>
        </w:rPr>
        <w:t>0</w:t>
      </w:r>
    </w:p>
    <w:p w:rsidR="005F7A88" w:rsidRDefault="005F7A88" w:rsidP="005F7A88">
      <w:pPr>
        <w:spacing w:before="60"/>
        <w:rPr>
          <w:sz w:val="24"/>
          <w:szCs w:val="24"/>
        </w:rPr>
      </w:pPr>
      <w:r w:rsidRPr="007C1D00">
        <w:rPr>
          <w:sz w:val="24"/>
          <w:szCs w:val="24"/>
        </w:rPr>
        <w:t xml:space="preserve">Introduce </w:t>
      </w:r>
      <w:r w:rsidR="00B559E4">
        <w:rPr>
          <w:sz w:val="24"/>
          <w:szCs w:val="24"/>
        </w:rPr>
        <w:t>Rev. Vanessa</w:t>
      </w:r>
      <w:r w:rsidRPr="007C1D00">
        <w:rPr>
          <w:sz w:val="24"/>
          <w:szCs w:val="24"/>
        </w:rPr>
        <w:t xml:space="preserve"> – </w:t>
      </w:r>
      <w:r w:rsidR="00B559E4">
        <w:rPr>
          <w:sz w:val="24"/>
          <w:szCs w:val="24"/>
        </w:rPr>
        <w:t>Ezra</w:t>
      </w:r>
    </w:p>
    <w:p w:rsidR="00071994" w:rsidRPr="00071994" w:rsidRDefault="00071994" w:rsidP="00071994">
      <w:pPr>
        <w:spacing w:before="0"/>
        <w:rPr>
          <w:i/>
          <w:color w:val="365F91" w:themeColor="accent1" w:themeShade="BF"/>
        </w:rPr>
      </w:pPr>
      <w:r w:rsidRPr="00071994">
        <w:rPr>
          <w:i/>
          <w:color w:val="365F91" w:themeColor="accent1" w:themeShade="BF"/>
        </w:rPr>
        <w:t xml:space="preserve">Done.  David Hoard, the OCDC’s Fund Developer for the last 9 months, was also present.  Ezra invited Omega to make its presentation first, so the housekeeping items </w:t>
      </w:r>
      <w:r>
        <w:rPr>
          <w:i/>
          <w:color w:val="365F91" w:themeColor="accent1" w:themeShade="BF"/>
        </w:rPr>
        <w:t xml:space="preserve">below </w:t>
      </w:r>
      <w:r w:rsidRPr="00071994">
        <w:rPr>
          <w:i/>
          <w:color w:val="365F91" w:themeColor="accent1" w:themeShade="BF"/>
        </w:rPr>
        <w:t xml:space="preserve">were </w:t>
      </w:r>
      <w:r w:rsidR="00ED1E77">
        <w:rPr>
          <w:i/>
          <w:color w:val="365F91" w:themeColor="accent1" w:themeShade="BF"/>
        </w:rPr>
        <w:t xml:space="preserve">actually </w:t>
      </w:r>
      <w:r w:rsidRPr="00071994">
        <w:rPr>
          <w:i/>
          <w:color w:val="365F91" w:themeColor="accent1" w:themeShade="BF"/>
        </w:rPr>
        <w:t>addressed about 8:</w:t>
      </w:r>
      <w:r w:rsidR="00172002">
        <w:rPr>
          <w:i/>
          <w:color w:val="365F91" w:themeColor="accent1" w:themeShade="BF"/>
        </w:rPr>
        <w:t>20</w:t>
      </w:r>
      <w:r w:rsidRPr="00071994">
        <w:rPr>
          <w:i/>
          <w:color w:val="365F91" w:themeColor="accent1" w:themeShade="BF"/>
        </w:rPr>
        <w:t xml:space="preserve"> PM.</w:t>
      </w:r>
    </w:p>
    <w:p w:rsidR="00AC3072" w:rsidRDefault="00103A41" w:rsidP="00726391">
      <w:pPr>
        <w:spacing w:before="60"/>
        <w:rPr>
          <w:sz w:val="24"/>
          <w:szCs w:val="24"/>
        </w:rPr>
      </w:pPr>
      <w:r w:rsidRPr="00B559E4">
        <w:rPr>
          <w:sz w:val="24"/>
          <w:szCs w:val="24"/>
        </w:rPr>
        <w:t>“</w:t>
      </w:r>
      <w:r w:rsidR="00AC3072" w:rsidRPr="00DE4569">
        <w:rPr>
          <w:sz w:val="24"/>
          <w:szCs w:val="24"/>
        </w:rPr>
        <w:t>Minutes</w:t>
      </w:r>
      <w:r w:rsidRPr="00DE4569">
        <w:rPr>
          <w:sz w:val="24"/>
          <w:szCs w:val="24"/>
        </w:rPr>
        <w:t>”</w:t>
      </w:r>
      <w:r w:rsidR="00AC3072" w:rsidRPr="00DE4569">
        <w:rPr>
          <w:sz w:val="24"/>
          <w:szCs w:val="24"/>
        </w:rPr>
        <w:t xml:space="preserve"> of previous meeting –</w:t>
      </w:r>
      <w:r w:rsidR="00BF6876">
        <w:rPr>
          <w:sz w:val="24"/>
          <w:szCs w:val="24"/>
        </w:rPr>
        <w:t xml:space="preserve"> </w:t>
      </w:r>
      <w:r w:rsidR="00A906D1">
        <w:rPr>
          <w:sz w:val="24"/>
          <w:szCs w:val="24"/>
        </w:rPr>
        <w:t>Ellen</w:t>
      </w:r>
    </w:p>
    <w:p w:rsidR="00071994" w:rsidRPr="00071994" w:rsidRDefault="00071994" w:rsidP="00071994">
      <w:pPr>
        <w:spacing w:before="0"/>
        <w:rPr>
          <w:i/>
          <w:color w:val="365F91" w:themeColor="accent1" w:themeShade="BF"/>
        </w:rPr>
      </w:pPr>
      <w:r w:rsidRPr="00071994">
        <w:rPr>
          <w:i/>
          <w:color w:val="365F91" w:themeColor="accent1" w:themeShade="BF"/>
        </w:rPr>
        <w:t>Accepted as written.</w:t>
      </w:r>
    </w:p>
    <w:p w:rsidR="00AC3072" w:rsidRDefault="00AC3072" w:rsidP="00726391">
      <w:pPr>
        <w:spacing w:before="60"/>
        <w:rPr>
          <w:sz w:val="24"/>
          <w:szCs w:val="24"/>
        </w:rPr>
      </w:pPr>
      <w:r w:rsidRPr="00DE4569">
        <w:rPr>
          <w:sz w:val="24"/>
          <w:szCs w:val="24"/>
        </w:rPr>
        <w:t>Treasurer’s Report</w:t>
      </w:r>
      <w:r w:rsidR="00F95647" w:rsidRPr="00DE4569">
        <w:rPr>
          <w:sz w:val="24"/>
          <w:szCs w:val="24"/>
        </w:rPr>
        <w:t xml:space="preserve"> </w:t>
      </w:r>
      <w:r w:rsidR="000D67DE" w:rsidRPr="00DE4569">
        <w:rPr>
          <w:sz w:val="24"/>
          <w:szCs w:val="24"/>
        </w:rPr>
        <w:t>– D</w:t>
      </w:r>
      <w:r w:rsidR="00F95647" w:rsidRPr="00DE4569">
        <w:rPr>
          <w:sz w:val="24"/>
          <w:szCs w:val="24"/>
        </w:rPr>
        <w:t>onna</w:t>
      </w:r>
      <w:r w:rsidR="00C40CCC" w:rsidRPr="00DE4569">
        <w:rPr>
          <w:sz w:val="24"/>
          <w:szCs w:val="24"/>
        </w:rPr>
        <w:t xml:space="preserve"> </w:t>
      </w:r>
    </w:p>
    <w:p w:rsidR="00071994" w:rsidRPr="00071994" w:rsidRDefault="00071994" w:rsidP="00071994">
      <w:pPr>
        <w:spacing w:before="0"/>
        <w:rPr>
          <w:i/>
          <w:color w:val="365F91" w:themeColor="accent1" w:themeShade="BF"/>
        </w:rPr>
      </w:pPr>
      <w:r w:rsidRPr="00071994">
        <w:rPr>
          <w:i/>
          <w:color w:val="365F91" w:themeColor="accent1" w:themeShade="BF"/>
        </w:rPr>
        <w:t>Donna provided a Treasurer’s Report</w:t>
      </w:r>
      <w:r>
        <w:rPr>
          <w:i/>
          <w:color w:val="365F91" w:themeColor="accent1" w:themeShade="BF"/>
        </w:rPr>
        <w:t xml:space="preserve"> comparing year-to-date figures for 2017 and 2016.  The grant </w:t>
      </w:r>
      <w:r w:rsidR="00A5223B">
        <w:rPr>
          <w:i/>
          <w:color w:val="365F91" w:themeColor="accent1" w:themeShade="BF"/>
        </w:rPr>
        <w:t>(</w:t>
      </w:r>
      <w:r>
        <w:rPr>
          <w:i/>
          <w:color w:val="365F91" w:themeColor="accent1" w:themeShade="BF"/>
        </w:rPr>
        <w:t>and our expenditures as a result</w:t>
      </w:r>
      <w:r w:rsidR="00A5223B">
        <w:rPr>
          <w:i/>
          <w:color w:val="365F91" w:themeColor="accent1" w:themeShade="BF"/>
        </w:rPr>
        <w:t>)</w:t>
      </w:r>
      <w:r>
        <w:rPr>
          <w:i/>
          <w:color w:val="365F91" w:themeColor="accent1" w:themeShade="BF"/>
        </w:rPr>
        <w:t xml:space="preserve">, </w:t>
      </w:r>
      <w:r w:rsidR="00A5223B">
        <w:rPr>
          <w:i/>
          <w:color w:val="365F91" w:themeColor="accent1" w:themeShade="BF"/>
        </w:rPr>
        <w:t xml:space="preserve">as well as the timing of some items, </w:t>
      </w:r>
      <w:r>
        <w:rPr>
          <w:i/>
          <w:color w:val="365F91" w:themeColor="accent1" w:themeShade="BF"/>
        </w:rPr>
        <w:t>make the years</w:t>
      </w:r>
      <w:r w:rsidR="00A5223B">
        <w:rPr>
          <w:i/>
          <w:color w:val="365F91" w:themeColor="accent1" w:themeShade="BF"/>
        </w:rPr>
        <w:t xml:space="preserve"> look rather different, but underneath it all they are fairly similar – and at least we are solvent.</w:t>
      </w:r>
    </w:p>
    <w:p w:rsidR="00C40CCC" w:rsidRDefault="006A1A9D" w:rsidP="00726391">
      <w:pPr>
        <w:spacing w:before="60"/>
        <w:rPr>
          <w:sz w:val="24"/>
          <w:szCs w:val="24"/>
        </w:rPr>
      </w:pPr>
      <w:r w:rsidRPr="00100DE2">
        <w:rPr>
          <w:sz w:val="24"/>
          <w:szCs w:val="24"/>
        </w:rPr>
        <w:t>Police</w:t>
      </w:r>
      <w:r w:rsidR="0003789D" w:rsidRPr="00100DE2">
        <w:rPr>
          <w:sz w:val="24"/>
          <w:szCs w:val="24"/>
        </w:rPr>
        <w:t xml:space="preserve"> </w:t>
      </w:r>
      <w:r w:rsidRPr="00100DE2">
        <w:rPr>
          <w:sz w:val="24"/>
          <w:szCs w:val="24"/>
        </w:rPr>
        <w:t xml:space="preserve">matters– </w:t>
      </w:r>
      <w:r w:rsidR="000C276D">
        <w:rPr>
          <w:sz w:val="24"/>
          <w:szCs w:val="24"/>
        </w:rPr>
        <w:t>a</w:t>
      </w:r>
      <w:r w:rsidR="0029723F">
        <w:rPr>
          <w:sz w:val="24"/>
          <w:szCs w:val="24"/>
        </w:rPr>
        <w:t>ny</w:t>
      </w:r>
      <w:r w:rsidR="00BF6876">
        <w:rPr>
          <w:sz w:val="24"/>
          <w:szCs w:val="24"/>
        </w:rPr>
        <w:t>/all</w:t>
      </w:r>
    </w:p>
    <w:p w:rsidR="00A5223B" w:rsidRPr="00A5223B" w:rsidRDefault="002735EA" w:rsidP="00A5223B">
      <w:pPr>
        <w:spacing w:before="0"/>
        <w:rPr>
          <w:i/>
          <w:color w:val="365F91" w:themeColor="accent1" w:themeShade="BF"/>
        </w:rPr>
      </w:pPr>
      <w:r>
        <w:rPr>
          <w:i/>
          <w:color w:val="365F91" w:themeColor="accent1" w:themeShade="BF"/>
        </w:rPr>
        <w:t>Officers Bowling and Be</w:t>
      </w:r>
      <w:bookmarkStart w:id="0" w:name="_GoBack"/>
      <w:bookmarkEnd w:id="0"/>
      <w:r w:rsidR="00A5223B" w:rsidRPr="00A5223B">
        <w:rPr>
          <w:i/>
          <w:color w:val="365F91" w:themeColor="accent1" w:themeShade="BF"/>
        </w:rPr>
        <w:t>tsinger, the Phoenix cops, attended again this month.  (Sgt. Riegel was present for a while, but had to leave while the Rev. Vanessa was still speaking.)  Officer Bowling said that 12 arrests had been made on Auburn, and things had been remarkably quiet there since.   There had also been at least one eviction.  He also noted that he believed that all the illegally parked cars had now been towed from Otterbein</w:t>
      </w:r>
      <w:r w:rsidR="00ED1E77">
        <w:rPr>
          <w:i/>
          <w:color w:val="365F91" w:themeColor="accent1" w:themeShade="BF"/>
        </w:rPr>
        <w:t>!</w:t>
      </w:r>
    </w:p>
    <w:p w:rsidR="00B559E4" w:rsidRPr="00B559E4" w:rsidRDefault="00D54395" w:rsidP="00A906D1">
      <w:pPr>
        <w:spacing w:before="180"/>
        <w:rPr>
          <w:b/>
          <w:i/>
          <w:sz w:val="26"/>
          <w:szCs w:val="26"/>
        </w:rPr>
      </w:pPr>
      <w:r w:rsidRPr="00B559E4">
        <w:rPr>
          <w:b/>
          <w:i/>
          <w:sz w:val="26"/>
          <w:szCs w:val="26"/>
        </w:rPr>
        <w:t>Guest presentation</w:t>
      </w:r>
      <w:r w:rsidR="00B559E4" w:rsidRPr="00B559E4">
        <w:rPr>
          <w:b/>
          <w:i/>
          <w:sz w:val="26"/>
          <w:szCs w:val="26"/>
        </w:rPr>
        <w:t xml:space="preserve"> </w:t>
      </w:r>
      <w:r w:rsidR="00B559E4">
        <w:rPr>
          <w:b/>
          <w:i/>
          <w:sz w:val="26"/>
          <w:szCs w:val="26"/>
        </w:rPr>
        <w:t xml:space="preserve">and Q&amp;A </w:t>
      </w:r>
      <w:r w:rsidR="00B559E4" w:rsidRPr="00B559E4">
        <w:rPr>
          <w:b/>
          <w:i/>
          <w:sz w:val="26"/>
          <w:szCs w:val="26"/>
        </w:rPr>
        <w:t>– 7:</w:t>
      </w:r>
      <w:r w:rsidR="00B559E4">
        <w:rPr>
          <w:b/>
          <w:i/>
          <w:sz w:val="26"/>
          <w:szCs w:val="26"/>
        </w:rPr>
        <w:t>20</w:t>
      </w:r>
    </w:p>
    <w:p w:rsidR="00B559E4" w:rsidRDefault="00B559E4" w:rsidP="00B559E4">
      <w:pPr>
        <w:spacing w:before="60"/>
        <w:rPr>
          <w:sz w:val="24"/>
          <w:szCs w:val="24"/>
        </w:rPr>
      </w:pPr>
      <w:r>
        <w:rPr>
          <w:sz w:val="24"/>
          <w:szCs w:val="24"/>
        </w:rPr>
        <w:t>Omega CDC</w:t>
      </w:r>
      <w:r w:rsidR="007A6C72">
        <w:rPr>
          <w:sz w:val="24"/>
          <w:szCs w:val="24"/>
        </w:rPr>
        <w:t>’s</w:t>
      </w:r>
      <w:r>
        <w:rPr>
          <w:sz w:val="24"/>
          <w:szCs w:val="24"/>
        </w:rPr>
        <w:t xml:space="preserve"> progress, future plans, project possibilities </w:t>
      </w:r>
      <w:r w:rsidRPr="00DE0B78">
        <w:rPr>
          <w:sz w:val="24"/>
          <w:szCs w:val="24"/>
        </w:rPr>
        <w:t xml:space="preserve">– </w:t>
      </w:r>
      <w:r>
        <w:rPr>
          <w:sz w:val="24"/>
          <w:szCs w:val="24"/>
        </w:rPr>
        <w:t>Rev. Vanessa Ward</w:t>
      </w:r>
    </w:p>
    <w:p w:rsidR="00A5223B" w:rsidRDefault="00355BE0" w:rsidP="00355BE0">
      <w:pPr>
        <w:spacing w:before="0"/>
        <w:rPr>
          <w:i/>
          <w:color w:val="365F91" w:themeColor="accent1" w:themeShade="BF"/>
        </w:rPr>
      </w:pPr>
      <w:r w:rsidRPr="00355BE0">
        <w:rPr>
          <w:i/>
          <w:color w:val="365F91" w:themeColor="accent1" w:themeShade="BF"/>
        </w:rPr>
        <w:t xml:space="preserve">Rev. Vanessa, accompanied by </w:t>
      </w:r>
      <w:r w:rsidR="00ED1E77">
        <w:rPr>
          <w:i/>
          <w:color w:val="365F91" w:themeColor="accent1" w:themeShade="BF"/>
        </w:rPr>
        <w:t xml:space="preserve">Mr. </w:t>
      </w:r>
      <w:r w:rsidRPr="00355BE0">
        <w:rPr>
          <w:i/>
          <w:color w:val="365F91" w:themeColor="accent1" w:themeShade="BF"/>
        </w:rPr>
        <w:t>Hoard</w:t>
      </w:r>
      <w:r w:rsidR="00F11973">
        <w:rPr>
          <w:i/>
          <w:color w:val="365F91" w:themeColor="accent1" w:themeShade="BF"/>
        </w:rPr>
        <w:t xml:space="preserve"> </w:t>
      </w:r>
      <w:r w:rsidR="00ED1E77">
        <w:rPr>
          <w:i/>
          <w:color w:val="365F91" w:themeColor="accent1" w:themeShade="BF"/>
        </w:rPr>
        <w:t>(</w:t>
      </w:r>
      <w:r w:rsidR="00F11973">
        <w:rPr>
          <w:i/>
          <w:color w:val="365F91" w:themeColor="accent1" w:themeShade="BF"/>
        </w:rPr>
        <w:t>and</w:t>
      </w:r>
      <w:r w:rsidR="00ED1E77">
        <w:rPr>
          <w:i/>
          <w:color w:val="365F91" w:themeColor="accent1" w:themeShade="BF"/>
        </w:rPr>
        <w:t xml:space="preserve"> with</w:t>
      </w:r>
      <w:r w:rsidR="00F11973">
        <w:rPr>
          <w:i/>
          <w:color w:val="365F91" w:themeColor="accent1" w:themeShade="BF"/>
        </w:rPr>
        <w:t xml:space="preserve"> Rev. Darryl Ward</w:t>
      </w:r>
      <w:r w:rsidR="00ED1E77">
        <w:rPr>
          <w:i/>
          <w:color w:val="365F91" w:themeColor="accent1" w:themeShade="BF"/>
        </w:rPr>
        <w:t xml:space="preserve"> in the audience for occasional contributions)</w:t>
      </w:r>
      <w:r w:rsidRPr="00355BE0">
        <w:rPr>
          <w:i/>
          <w:color w:val="365F91" w:themeColor="accent1" w:themeShade="BF"/>
        </w:rPr>
        <w:t>, gave us a PowerPoint presentation</w:t>
      </w:r>
      <w:r w:rsidR="00ED1E77">
        <w:rPr>
          <w:i/>
          <w:color w:val="365F91" w:themeColor="accent1" w:themeShade="BF"/>
        </w:rPr>
        <w:t xml:space="preserve">. </w:t>
      </w:r>
      <w:r w:rsidRPr="00355BE0">
        <w:rPr>
          <w:i/>
          <w:color w:val="365F91" w:themeColor="accent1" w:themeShade="BF"/>
        </w:rPr>
        <w:t xml:space="preserve"> (</w:t>
      </w:r>
      <w:r w:rsidR="00ED1E77">
        <w:rPr>
          <w:i/>
          <w:color w:val="365F91" w:themeColor="accent1" w:themeShade="BF"/>
        </w:rPr>
        <w:t>E</w:t>
      </w:r>
      <w:r w:rsidRPr="00355BE0">
        <w:rPr>
          <w:i/>
          <w:color w:val="365F91" w:themeColor="accent1" w:themeShade="BF"/>
        </w:rPr>
        <w:t xml:space="preserve">xtra hard copies </w:t>
      </w:r>
      <w:r>
        <w:rPr>
          <w:i/>
          <w:color w:val="365F91" w:themeColor="accent1" w:themeShade="BF"/>
        </w:rPr>
        <w:t xml:space="preserve">are </w:t>
      </w:r>
      <w:r w:rsidRPr="00355BE0">
        <w:rPr>
          <w:i/>
          <w:color w:val="365F91" w:themeColor="accent1" w:themeShade="BF"/>
        </w:rPr>
        <w:t>available for those who missed it</w:t>
      </w:r>
      <w:r w:rsidR="00ED1E77">
        <w:rPr>
          <w:i/>
          <w:color w:val="365F91" w:themeColor="accent1" w:themeShade="BF"/>
        </w:rPr>
        <w:t>.</w:t>
      </w:r>
      <w:r w:rsidRPr="00355BE0">
        <w:rPr>
          <w:i/>
          <w:color w:val="365F91" w:themeColor="accent1" w:themeShade="BF"/>
        </w:rPr>
        <w:t xml:space="preserve">)  She began by saying that OCDC had just that afternoon received the promise of a quarter-million-dollar grant, so she was on cloud nine!  She </w:t>
      </w:r>
      <w:r>
        <w:rPr>
          <w:i/>
          <w:color w:val="365F91" w:themeColor="accent1" w:themeShade="BF"/>
        </w:rPr>
        <w:t>then gave us</w:t>
      </w:r>
      <w:r w:rsidRPr="00355BE0">
        <w:rPr>
          <w:i/>
          <w:color w:val="365F91" w:themeColor="accent1" w:themeShade="BF"/>
        </w:rPr>
        <w:t xml:space="preserve"> a bit of history – the church’s coming to the area, the beginning of the OCDC (now 20 years old), and the purchase of </w:t>
      </w:r>
      <w:r>
        <w:rPr>
          <w:i/>
          <w:color w:val="365F91" w:themeColor="accent1" w:themeShade="BF"/>
        </w:rPr>
        <w:t xml:space="preserve">(and </w:t>
      </w:r>
      <w:r w:rsidRPr="00355BE0">
        <w:rPr>
          <w:i/>
          <w:color w:val="365F91" w:themeColor="accent1" w:themeShade="BF"/>
        </w:rPr>
        <w:t>early days of the plans for</w:t>
      </w:r>
      <w:r>
        <w:rPr>
          <w:i/>
          <w:color w:val="365F91" w:themeColor="accent1" w:themeShade="BF"/>
        </w:rPr>
        <w:t>)</w:t>
      </w:r>
      <w:r w:rsidRPr="00355BE0">
        <w:rPr>
          <w:i/>
          <w:color w:val="365F91" w:themeColor="accent1" w:themeShade="BF"/>
        </w:rPr>
        <w:t xml:space="preserve"> the Harvard Campus.</w:t>
      </w:r>
    </w:p>
    <w:p w:rsidR="00F11973" w:rsidRDefault="00355BE0" w:rsidP="00F701EA">
      <w:pPr>
        <w:spacing w:before="60"/>
        <w:rPr>
          <w:i/>
          <w:color w:val="365F91" w:themeColor="accent1" w:themeShade="BF"/>
        </w:rPr>
      </w:pPr>
      <w:r>
        <w:rPr>
          <w:i/>
          <w:color w:val="365F91" w:themeColor="accent1" w:themeShade="BF"/>
        </w:rPr>
        <w:t>Rev. Vanessa t</w:t>
      </w:r>
      <w:r w:rsidR="00F701EA">
        <w:rPr>
          <w:i/>
          <w:color w:val="365F91" w:themeColor="accent1" w:themeShade="BF"/>
        </w:rPr>
        <w:t>old us</w:t>
      </w:r>
      <w:r>
        <w:rPr>
          <w:i/>
          <w:color w:val="365F91" w:themeColor="accent1" w:themeShade="BF"/>
        </w:rPr>
        <w:t xml:space="preserve"> about </w:t>
      </w:r>
      <w:r w:rsidR="00F701EA">
        <w:rPr>
          <w:i/>
          <w:color w:val="365F91" w:themeColor="accent1" w:themeShade="BF"/>
        </w:rPr>
        <w:t xml:space="preserve">some </w:t>
      </w:r>
      <w:r>
        <w:rPr>
          <w:i/>
          <w:color w:val="365F91" w:themeColor="accent1" w:themeShade="BF"/>
        </w:rPr>
        <w:t>programs Omega is currently part of</w:t>
      </w:r>
      <w:r w:rsidR="00F11973">
        <w:rPr>
          <w:i/>
          <w:color w:val="365F91" w:themeColor="accent1" w:themeShade="BF"/>
        </w:rPr>
        <w:t>:  C</w:t>
      </w:r>
      <w:r>
        <w:rPr>
          <w:i/>
          <w:color w:val="365F91" w:themeColor="accent1" w:themeShade="BF"/>
        </w:rPr>
        <w:t xml:space="preserve">IRGV, </w:t>
      </w:r>
      <w:r w:rsidR="00F11973">
        <w:rPr>
          <w:i/>
          <w:color w:val="365F91" w:themeColor="accent1" w:themeShade="BF"/>
        </w:rPr>
        <w:t>R</w:t>
      </w:r>
      <w:r>
        <w:rPr>
          <w:i/>
          <w:color w:val="365F91" w:themeColor="accent1" w:themeShade="BF"/>
        </w:rPr>
        <w:t>estorative Passage, Re</w:t>
      </w:r>
      <w:r w:rsidR="00F11973">
        <w:rPr>
          <w:i/>
          <w:color w:val="365F91" w:themeColor="accent1" w:themeShade="BF"/>
        </w:rPr>
        <w:t>a</w:t>
      </w:r>
      <w:r>
        <w:rPr>
          <w:i/>
          <w:color w:val="365F91" w:themeColor="accent1" w:themeShade="BF"/>
        </w:rPr>
        <w:t>dy to Work Life Skills, the Freedom School, and a 21</w:t>
      </w:r>
      <w:r w:rsidRPr="00355BE0">
        <w:rPr>
          <w:i/>
          <w:color w:val="365F91" w:themeColor="accent1" w:themeShade="BF"/>
          <w:vertAlign w:val="superscript"/>
        </w:rPr>
        <w:t>st</w:t>
      </w:r>
      <w:r>
        <w:rPr>
          <w:i/>
          <w:color w:val="365F91" w:themeColor="accent1" w:themeShade="BF"/>
        </w:rPr>
        <w:t xml:space="preserve"> Century after-school program.</w:t>
      </w:r>
      <w:r w:rsidR="00F11973">
        <w:rPr>
          <w:i/>
          <w:color w:val="365F91" w:themeColor="accent1" w:themeShade="BF"/>
        </w:rPr>
        <w:t xml:space="preserve">  (Their work in some of these </w:t>
      </w:r>
      <w:r w:rsidR="00ED1E77">
        <w:rPr>
          <w:i/>
          <w:color w:val="365F91" w:themeColor="accent1" w:themeShade="BF"/>
        </w:rPr>
        <w:t>may</w:t>
      </w:r>
      <w:r w:rsidR="00F11973">
        <w:rPr>
          <w:i/>
          <w:color w:val="365F91" w:themeColor="accent1" w:themeShade="BF"/>
        </w:rPr>
        <w:t xml:space="preserve"> be housed in the planned Hope Community Center, but they found that keeping the Harvard Campus open for office use was costing them $70K a year, so they pulled everything back to the church building on Salem.)  Rev. Vanessa also mentioned some of the early challenges, like the City’s rezoning the campus as single-family residential when UTS sold it, that </w:t>
      </w:r>
      <w:r w:rsidR="00F701EA">
        <w:rPr>
          <w:i/>
          <w:color w:val="365F91" w:themeColor="accent1" w:themeShade="BF"/>
        </w:rPr>
        <w:t xml:space="preserve">they </w:t>
      </w:r>
      <w:r w:rsidR="00F11973">
        <w:rPr>
          <w:i/>
          <w:color w:val="365F91" w:themeColor="accent1" w:themeShade="BF"/>
        </w:rPr>
        <w:t>had to address as part of their initial planning for the property.</w:t>
      </w:r>
    </w:p>
    <w:p w:rsidR="00F11973" w:rsidRDefault="00F11973" w:rsidP="00F701EA">
      <w:pPr>
        <w:spacing w:before="60"/>
        <w:rPr>
          <w:i/>
          <w:color w:val="365F91" w:themeColor="accent1" w:themeShade="BF"/>
        </w:rPr>
      </w:pPr>
      <w:r>
        <w:rPr>
          <w:i/>
          <w:color w:val="365F91" w:themeColor="accent1" w:themeShade="BF"/>
        </w:rPr>
        <w:t xml:space="preserve">One of Rev. Vanessa’ slides showed all the OCDC’s partners – an impressive collection! – and she listed </w:t>
      </w:r>
      <w:r w:rsidR="00F701EA">
        <w:rPr>
          <w:i/>
          <w:color w:val="365F91" w:themeColor="accent1" w:themeShade="BF"/>
        </w:rPr>
        <w:t xml:space="preserve">the large </w:t>
      </w:r>
      <w:r>
        <w:rPr>
          <w:i/>
          <w:color w:val="365F91" w:themeColor="accent1" w:themeShade="BF"/>
        </w:rPr>
        <w:t>numbers of people in the 45406 area</w:t>
      </w:r>
      <w:r w:rsidR="00DA469E">
        <w:rPr>
          <w:i/>
          <w:color w:val="365F91" w:themeColor="accent1" w:themeShade="BF"/>
        </w:rPr>
        <w:t xml:space="preserve"> who receive services from them and the programs mentioned earlier</w:t>
      </w:r>
      <w:r>
        <w:rPr>
          <w:i/>
          <w:color w:val="365F91" w:themeColor="accent1" w:themeShade="BF"/>
        </w:rPr>
        <w:t xml:space="preserve">.  </w:t>
      </w:r>
      <w:r w:rsidR="00F701EA">
        <w:rPr>
          <w:i/>
          <w:color w:val="365F91" w:themeColor="accent1" w:themeShade="BF"/>
        </w:rPr>
        <w:t xml:space="preserve">Like them, the Hope Community Center is intended to address income stability, health and safety, and student readiness.  </w:t>
      </w:r>
      <w:r>
        <w:rPr>
          <w:i/>
          <w:color w:val="365F91" w:themeColor="accent1" w:themeShade="BF"/>
        </w:rPr>
        <w:t>She then showed us some architects’ designs for the front and side of the Center</w:t>
      </w:r>
      <w:r w:rsidR="00F701EA">
        <w:rPr>
          <w:i/>
          <w:color w:val="365F91" w:themeColor="accent1" w:themeShade="BF"/>
        </w:rPr>
        <w:t>, which</w:t>
      </w:r>
      <w:r>
        <w:rPr>
          <w:i/>
          <w:color w:val="365F91" w:themeColor="accent1" w:themeShade="BF"/>
        </w:rPr>
        <w:t xml:space="preserve"> will be built </w:t>
      </w:r>
      <w:r w:rsidR="00DA469E">
        <w:rPr>
          <w:i/>
          <w:color w:val="365F91" w:themeColor="accent1" w:themeShade="BF"/>
        </w:rPr>
        <w:t>in the area where Bonebrake and the library were.  (Two store</w:t>
      </w:r>
      <w:r w:rsidR="00F701EA">
        <w:rPr>
          <w:i/>
          <w:color w:val="365F91" w:themeColor="accent1" w:themeShade="BF"/>
        </w:rPr>
        <w:t>y</w:t>
      </w:r>
      <w:r w:rsidR="00DA469E">
        <w:rPr>
          <w:i/>
          <w:color w:val="365F91" w:themeColor="accent1" w:themeShade="BF"/>
        </w:rPr>
        <w:t>s, mostly brick and textured concrete, a fairly plain design but with a clock “tower” and some interesting roof details.)</w:t>
      </w:r>
      <w:r w:rsidR="00192ADA">
        <w:rPr>
          <w:i/>
          <w:color w:val="365F91" w:themeColor="accent1" w:themeShade="BF"/>
        </w:rPr>
        <w:t xml:space="preserve">  They have</w:t>
      </w:r>
      <w:r w:rsidR="00ED1E77">
        <w:rPr>
          <w:i/>
          <w:color w:val="365F91" w:themeColor="accent1" w:themeShade="BF"/>
        </w:rPr>
        <w:t xml:space="preserve"> commitments for</w:t>
      </w:r>
      <w:r w:rsidR="00192ADA">
        <w:rPr>
          <w:i/>
          <w:color w:val="365F91" w:themeColor="accent1" w:themeShade="BF"/>
        </w:rPr>
        <w:t xml:space="preserve"> $5M</w:t>
      </w:r>
      <w:r w:rsidR="00ED1E77">
        <w:rPr>
          <w:i/>
          <w:color w:val="365F91" w:themeColor="accent1" w:themeShade="BF"/>
        </w:rPr>
        <w:t>+</w:t>
      </w:r>
      <w:r w:rsidR="00192ADA">
        <w:rPr>
          <w:i/>
          <w:color w:val="365F91" w:themeColor="accent1" w:themeShade="BF"/>
        </w:rPr>
        <w:t xml:space="preserve"> of the $8M needed</w:t>
      </w:r>
      <w:r w:rsidR="00F701EA">
        <w:rPr>
          <w:i/>
          <w:color w:val="365F91" w:themeColor="accent1" w:themeShade="BF"/>
        </w:rPr>
        <w:t>, and are hopeful that construction might begin in spring 2018 and be finished in spring 2019.</w:t>
      </w:r>
    </w:p>
    <w:p w:rsidR="00192ADA" w:rsidRDefault="00DA469E" w:rsidP="00F701EA">
      <w:pPr>
        <w:spacing w:before="60"/>
        <w:rPr>
          <w:i/>
          <w:color w:val="365F91" w:themeColor="accent1" w:themeShade="BF"/>
        </w:rPr>
      </w:pPr>
      <w:r>
        <w:rPr>
          <w:i/>
          <w:color w:val="365F91" w:themeColor="accent1" w:themeShade="BF"/>
        </w:rPr>
        <w:t>Rev. Vanessa also showed a hard copy of the current Master Plan.  While it has not changed a great deal from the Master Plan that was widely circulated in 2012 (and the outdoor basketball court we objected to strenuously is still shown), some of it looks different</w:t>
      </w:r>
      <w:r w:rsidR="00192ADA">
        <w:rPr>
          <w:i/>
          <w:color w:val="365F91" w:themeColor="accent1" w:themeShade="BF"/>
        </w:rPr>
        <w:t>.  The hope that about 2 acres will be home to a senior housing project is welcome, and Rev. Vanessa mentioned that they’d like to revive the Community Garden.</w:t>
      </w:r>
    </w:p>
    <w:p w:rsidR="00F11973" w:rsidRDefault="00192ADA" w:rsidP="00F701EA">
      <w:pPr>
        <w:spacing w:before="60"/>
        <w:rPr>
          <w:i/>
          <w:color w:val="365F91" w:themeColor="accent1" w:themeShade="BF"/>
        </w:rPr>
      </w:pPr>
      <w:r>
        <w:rPr>
          <w:i/>
          <w:color w:val="365F91" w:themeColor="accent1" w:themeShade="BF"/>
        </w:rPr>
        <w:t xml:space="preserve">However, some of the changes did not look </w:t>
      </w:r>
      <w:r w:rsidR="00F701EA">
        <w:rPr>
          <w:i/>
          <w:color w:val="365F91" w:themeColor="accent1" w:themeShade="BF"/>
        </w:rPr>
        <w:t xml:space="preserve">so </w:t>
      </w:r>
      <w:r>
        <w:rPr>
          <w:i/>
          <w:color w:val="365F91" w:themeColor="accent1" w:themeShade="BF"/>
        </w:rPr>
        <w:t>good</w:t>
      </w:r>
      <w:r w:rsidR="00F701EA">
        <w:rPr>
          <w:i/>
          <w:color w:val="365F91" w:themeColor="accent1" w:themeShade="BF"/>
        </w:rPr>
        <w:t xml:space="preserve"> to us</w:t>
      </w:r>
      <w:r>
        <w:rPr>
          <w:i/>
          <w:color w:val="365F91" w:themeColor="accent1" w:themeShade="BF"/>
        </w:rPr>
        <w:t>.</w:t>
      </w:r>
      <w:r w:rsidR="00DA469E">
        <w:rPr>
          <w:i/>
          <w:color w:val="365F91" w:themeColor="accent1" w:themeShade="BF"/>
        </w:rPr>
        <w:t xml:space="preserve">  Concerns were raised about the increased parking and </w:t>
      </w:r>
      <w:r>
        <w:rPr>
          <w:i/>
          <w:color w:val="365F91" w:themeColor="accent1" w:themeShade="BF"/>
        </w:rPr>
        <w:t>the access points for cars</w:t>
      </w:r>
      <w:r w:rsidR="00DA469E">
        <w:rPr>
          <w:i/>
          <w:color w:val="365F91" w:themeColor="accent1" w:themeShade="BF"/>
        </w:rPr>
        <w:t>.</w:t>
      </w:r>
      <w:r>
        <w:rPr>
          <w:i/>
          <w:color w:val="365F91" w:themeColor="accent1" w:themeShade="BF"/>
        </w:rPr>
        <w:t xml:space="preserve">  The most discussion resulted from the architects’ having shown on this version the eventual sanctuary (Phase 3) and a Phase 4 building on the Harvard side of the campus as one huge purple block whose back corner looked to be right up against the parcourse trail</w:t>
      </w:r>
      <w:r w:rsidR="00F701EA">
        <w:rPr>
          <w:i/>
          <w:color w:val="365F91" w:themeColor="accent1" w:themeShade="BF"/>
        </w:rPr>
        <w:t>!</w:t>
      </w:r>
      <w:r>
        <w:rPr>
          <w:i/>
          <w:color w:val="365F91" w:themeColor="accent1" w:themeShade="BF"/>
        </w:rPr>
        <w:t xml:space="preserve">  Presumably this is a placeholder, but its potential for being an eyesore is something that the DVTF wants to take up with the OCDC</w:t>
      </w:r>
      <w:r w:rsidR="00ED1E77">
        <w:rPr>
          <w:i/>
          <w:color w:val="365F91" w:themeColor="accent1" w:themeShade="BF"/>
        </w:rPr>
        <w:t xml:space="preserve"> very soon</w:t>
      </w:r>
      <w:r>
        <w:rPr>
          <w:i/>
          <w:color w:val="365F91" w:themeColor="accent1" w:themeShade="BF"/>
        </w:rPr>
        <w:t xml:space="preserve">. </w:t>
      </w:r>
      <w:r w:rsidR="00DA469E">
        <w:rPr>
          <w:i/>
          <w:color w:val="365F91" w:themeColor="accent1" w:themeShade="BF"/>
        </w:rPr>
        <w:t xml:space="preserve">     </w:t>
      </w:r>
    </w:p>
    <w:p w:rsidR="00B559E4" w:rsidRDefault="00B559E4" w:rsidP="00B559E4">
      <w:pPr>
        <w:spacing w:before="60"/>
        <w:rPr>
          <w:sz w:val="24"/>
          <w:szCs w:val="24"/>
        </w:rPr>
      </w:pPr>
      <w:r>
        <w:rPr>
          <w:sz w:val="24"/>
          <w:szCs w:val="24"/>
        </w:rPr>
        <w:lastRenderedPageBreak/>
        <w:t xml:space="preserve">Omega’s planned Fall Festival – Rev. Vanessa and Ezra </w:t>
      </w:r>
    </w:p>
    <w:p w:rsidR="00A5223B" w:rsidRPr="001D3688" w:rsidRDefault="001D3688" w:rsidP="001D3688">
      <w:pPr>
        <w:spacing w:before="0"/>
        <w:rPr>
          <w:i/>
          <w:color w:val="365F91" w:themeColor="accent1" w:themeShade="BF"/>
        </w:rPr>
      </w:pPr>
      <w:r w:rsidRPr="001D3688">
        <w:rPr>
          <w:i/>
          <w:color w:val="365F91" w:themeColor="accent1" w:themeShade="BF"/>
        </w:rPr>
        <w:t xml:space="preserve">The Rev. Vanessa emphasized how dear the Triangle still was to her (she and Rev. Darryl </w:t>
      </w:r>
      <w:r w:rsidR="00F701EA">
        <w:rPr>
          <w:i/>
          <w:color w:val="365F91" w:themeColor="accent1" w:themeShade="BF"/>
        </w:rPr>
        <w:t xml:space="preserve">and their children </w:t>
      </w:r>
      <w:r w:rsidRPr="001D3688">
        <w:rPr>
          <w:i/>
          <w:color w:val="365F91" w:themeColor="accent1" w:themeShade="BF"/>
        </w:rPr>
        <w:t xml:space="preserve">lived on Audrey for years), and how much she wanted the Harvard Campus to </w:t>
      </w:r>
      <w:r w:rsidR="00ED1E77">
        <w:rPr>
          <w:i/>
          <w:color w:val="365F91" w:themeColor="accent1" w:themeShade="BF"/>
        </w:rPr>
        <w:t>continue to</w:t>
      </w:r>
      <w:r w:rsidRPr="001D3688">
        <w:rPr>
          <w:i/>
          <w:color w:val="365F91" w:themeColor="accent1" w:themeShade="BF"/>
        </w:rPr>
        <w:t xml:space="preserve"> be </w:t>
      </w:r>
      <w:r>
        <w:rPr>
          <w:i/>
          <w:color w:val="365F91" w:themeColor="accent1" w:themeShade="BF"/>
        </w:rPr>
        <w:t xml:space="preserve">an important </w:t>
      </w:r>
      <w:r w:rsidRPr="001D3688">
        <w:rPr>
          <w:i/>
          <w:color w:val="365F91" w:themeColor="accent1" w:themeShade="BF"/>
        </w:rPr>
        <w:t xml:space="preserve">part of the Triangle.  She is eager to see </w:t>
      </w:r>
      <w:r>
        <w:rPr>
          <w:i/>
          <w:color w:val="365F91" w:themeColor="accent1" w:themeShade="BF"/>
        </w:rPr>
        <w:t xml:space="preserve">residents of </w:t>
      </w:r>
      <w:r w:rsidRPr="001D3688">
        <w:rPr>
          <w:i/>
          <w:color w:val="365F91" w:themeColor="accent1" w:themeShade="BF"/>
        </w:rPr>
        <w:t xml:space="preserve">not only the Triangle but the other nearby neighborhoods at the Festival, and to work with them on making the campus again a center of the community.  </w:t>
      </w:r>
    </w:p>
    <w:p w:rsidR="00AC3072" w:rsidRPr="009B426B" w:rsidRDefault="00AC3072" w:rsidP="00A906D1">
      <w:pPr>
        <w:spacing w:before="180"/>
        <w:rPr>
          <w:b/>
          <w:i/>
          <w:sz w:val="26"/>
          <w:szCs w:val="26"/>
        </w:rPr>
      </w:pPr>
      <w:r w:rsidRPr="009B426B">
        <w:rPr>
          <w:b/>
          <w:i/>
          <w:sz w:val="26"/>
          <w:szCs w:val="26"/>
        </w:rPr>
        <w:t>Old Business</w:t>
      </w:r>
      <w:r w:rsidR="00ED1E77">
        <w:rPr>
          <w:b/>
          <w:i/>
          <w:sz w:val="26"/>
          <w:szCs w:val="26"/>
        </w:rPr>
        <w:t xml:space="preserve"> </w:t>
      </w:r>
      <w:r w:rsidR="00ED1E77" w:rsidRPr="00ED1E77">
        <w:rPr>
          <w:i/>
          <w:sz w:val="24"/>
          <w:szCs w:val="24"/>
        </w:rPr>
        <w:t>(and Housekeeping)</w:t>
      </w:r>
      <w:r w:rsidR="00BF4C90" w:rsidRPr="009B426B">
        <w:rPr>
          <w:b/>
          <w:i/>
          <w:sz w:val="26"/>
          <w:szCs w:val="26"/>
        </w:rPr>
        <w:t xml:space="preserve"> – </w:t>
      </w:r>
      <w:r w:rsidR="003D7EE0">
        <w:rPr>
          <w:b/>
          <w:i/>
          <w:sz w:val="26"/>
          <w:szCs w:val="26"/>
        </w:rPr>
        <w:t>8</w:t>
      </w:r>
      <w:r w:rsidR="00BF4C90" w:rsidRPr="009B426B">
        <w:rPr>
          <w:b/>
          <w:i/>
          <w:sz w:val="26"/>
          <w:szCs w:val="26"/>
        </w:rPr>
        <w:t>:</w:t>
      </w:r>
      <w:r w:rsidR="00DA469E">
        <w:rPr>
          <w:b/>
          <w:i/>
          <w:sz w:val="26"/>
          <w:szCs w:val="26"/>
        </w:rPr>
        <w:t>20</w:t>
      </w:r>
    </w:p>
    <w:p w:rsidR="00A5223B" w:rsidRDefault="009A6F52" w:rsidP="00726391">
      <w:pPr>
        <w:spacing w:before="60"/>
        <w:rPr>
          <w:sz w:val="24"/>
          <w:szCs w:val="24"/>
        </w:rPr>
      </w:pPr>
      <w:r w:rsidRPr="00DE0B78">
        <w:rPr>
          <w:sz w:val="24"/>
          <w:szCs w:val="24"/>
        </w:rPr>
        <w:t>NWPB report</w:t>
      </w:r>
      <w:r w:rsidR="00C50DD7" w:rsidRPr="00DE0B78">
        <w:rPr>
          <w:sz w:val="24"/>
          <w:szCs w:val="24"/>
        </w:rPr>
        <w:t xml:space="preserve"> </w:t>
      </w:r>
      <w:r w:rsidRPr="00DE0B78">
        <w:rPr>
          <w:sz w:val="24"/>
          <w:szCs w:val="24"/>
        </w:rPr>
        <w:t xml:space="preserve">– </w:t>
      </w:r>
      <w:r w:rsidR="00A43282" w:rsidRPr="00DE0B78">
        <w:rPr>
          <w:sz w:val="24"/>
          <w:szCs w:val="24"/>
        </w:rPr>
        <w:t>Ezra</w:t>
      </w:r>
    </w:p>
    <w:p w:rsidR="009A6F52" w:rsidRPr="00A5223B" w:rsidRDefault="00A5223B" w:rsidP="00A5223B">
      <w:pPr>
        <w:spacing w:before="0"/>
        <w:rPr>
          <w:i/>
          <w:color w:val="365F91" w:themeColor="accent1" w:themeShade="BF"/>
        </w:rPr>
      </w:pPr>
      <w:r w:rsidRPr="00A5223B">
        <w:rPr>
          <w:i/>
          <w:color w:val="365F91" w:themeColor="accent1" w:themeShade="BF"/>
        </w:rPr>
        <w:t>Ezra announced that the NWPB was hosting a C</w:t>
      </w:r>
      <w:r w:rsidR="00841C52" w:rsidRPr="00A5223B">
        <w:rPr>
          <w:i/>
          <w:color w:val="365F91" w:themeColor="accent1" w:themeShade="BF"/>
        </w:rPr>
        <w:t xml:space="preserve">andidates’ </w:t>
      </w:r>
      <w:r w:rsidRPr="00A5223B">
        <w:rPr>
          <w:i/>
          <w:color w:val="365F91" w:themeColor="accent1" w:themeShade="BF"/>
        </w:rPr>
        <w:t>N</w:t>
      </w:r>
      <w:r w:rsidR="00841C52" w:rsidRPr="00A5223B">
        <w:rPr>
          <w:i/>
          <w:color w:val="365F91" w:themeColor="accent1" w:themeShade="BF"/>
        </w:rPr>
        <w:t xml:space="preserve">ight </w:t>
      </w:r>
      <w:r w:rsidRPr="00A5223B">
        <w:rPr>
          <w:i/>
          <w:color w:val="365F91" w:themeColor="accent1" w:themeShade="BF"/>
        </w:rPr>
        <w:t>the following evening, at 7 PM at the Northwest Rec Center.</w:t>
      </w:r>
      <w:r>
        <w:rPr>
          <w:i/>
          <w:color w:val="365F91" w:themeColor="accent1" w:themeShade="BF"/>
        </w:rPr>
        <w:t xml:space="preserve">  After that announcement, he had to leave; </w:t>
      </w:r>
      <w:r w:rsidR="00172002">
        <w:rPr>
          <w:i/>
          <w:color w:val="365F91" w:themeColor="accent1" w:themeShade="BF"/>
        </w:rPr>
        <w:t>Ellen zipped through the remaining housekeeping items</w:t>
      </w:r>
      <w:r w:rsidR="00EE5F4E">
        <w:rPr>
          <w:i/>
          <w:color w:val="365F91" w:themeColor="accent1" w:themeShade="BF"/>
        </w:rPr>
        <w:t>,</w:t>
      </w:r>
      <w:r w:rsidR="00172002">
        <w:rPr>
          <w:i/>
          <w:color w:val="365F91" w:themeColor="accent1" w:themeShade="BF"/>
        </w:rPr>
        <w:t xml:space="preserve"> old business</w:t>
      </w:r>
      <w:r w:rsidR="00EE5F4E">
        <w:rPr>
          <w:i/>
          <w:color w:val="365F91" w:themeColor="accent1" w:themeShade="BF"/>
        </w:rPr>
        <w:t>, and newish business</w:t>
      </w:r>
      <w:r w:rsidR="00172002">
        <w:rPr>
          <w:i/>
          <w:color w:val="365F91" w:themeColor="accent1" w:themeShade="BF"/>
        </w:rPr>
        <w:t>.</w:t>
      </w:r>
    </w:p>
    <w:p w:rsidR="007A6C72" w:rsidRDefault="007A6C72" w:rsidP="007A6C72">
      <w:pPr>
        <w:spacing w:before="60"/>
        <w:rPr>
          <w:sz w:val="24"/>
          <w:szCs w:val="24"/>
        </w:rPr>
      </w:pPr>
      <w:r>
        <w:rPr>
          <w:sz w:val="24"/>
          <w:szCs w:val="24"/>
        </w:rPr>
        <w:t>F</w:t>
      </w:r>
      <w:r w:rsidRPr="00077C98">
        <w:rPr>
          <w:sz w:val="24"/>
          <w:szCs w:val="24"/>
        </w:rPr>
        <w:t xml:space="preserve">all </w:t>
      </w:r>
      <w:r>
        <w:rPr>
          <w:sz w:val="24"/>
          <w:szCs w:val="24"/>
        </w:rPr>
        <w:t xml:space="preserve">community </w:t>
      </w:r>
      <w:r w:rsidRPr="00077C98">
        <w:rPr>
          <w:sz w:val="24"/>
          <w:szCs w:val="24"/>
        </w:rPr>
        <w:t>meeting</w:t>
      </w:r>
      <w:r>
        <w:rPr>
          <w:sz w:val="24"/>
          <w:szCs w:val="24"/>
        </w:rPr>
        <w:t xml:space="preserve"> progress – Ellen </w:t>
      </w:r>
    </w:p>
    <w:p w:rsidR="00172002" w:rsidRPr="00172002" w:rsidRDefault="00172002" w:rsidP="00172002">
      <w:pPr>
        <w:spacing w:before="0"/>
        <w:rPr>
          <w:i/>
          <w:color w:val="365F91" w:themeColor="accent1" w:themeShade="BF"/>
        </w:rPr>
      </w:pPr>
      <w:r w:rsidRPr="00172002">
        <w:rPr>
          <w:i/>
          <w:color w:val="365F91" w:themeColor="accent1" w:themeShade="BF"/>
        </w:rPr>
        <w:t xml:space="preserve">Ellen reported that </w:t>
      </w:r>
      <w:r>
        <w:rPr>
          <w:i/>
          <w:color w:val="365F91" w:themeColor="accent1" w:themeShade="BF"/>
        </w:rPr>
        <w:t xml:space="preserve">she had reserved </w:t>
      </w:r>
      <w:r w:rsidRPr="00172002">
        <w:rPr>
          <w:i/>
          <w:color w:val="365F91" w:themeColor="accent1" w:themeShade="BF"/>
        </w:rPr>
        <w:t>the Community</w:t>
      </w:r>
      <w:r>
        <w:rPr>
          <w:i/>
          <w:color w:val="365F91" w:themeColor="accent1" w:themeShade="BF"/>
        </w:rPr>
        <w:t xml:space="preserve"> Room at the Northwest Library</w:t>
      </w:r>
      <w:r w:rsidRPr="00172002">
        <w:rPr>
          <w:i/>
          <w:color w:val="365F91" w:themeColor="accent1" w:themeShade="BF"/>
        </w:rPr>
        <w:t xml:space="preserve"> for our meeting (at no cost) for Friday the 20</w:t>
      </w:r>
      <w:r w:rsidRPr="00DA469E">
        <w:rPr>
          <w:i/>
          <w:color w:val="365F91" w:themeColor="accent1" w:themeShade="BF"/>
          <w:vertAlign w:val="superscript"/>
        </w:rPr>
        <w:t>th</w:t>
      </w:r>
      <w:r w:rsidRPr="00172002">
        <w:rPr>
          <w:i/>
          <w:color w:val="365F91" w:themeColor="accent1" w:themeShade="BF"/>
        </w:rPr>
        <w:t xml:space="preserve">, </w:t>
      </w:r>
      <w:r>
        <w:rPr>
          <w:i/>
          <w:color w:val="365F91" w:themeColor="accent1" w:themeShade="BF"/>
        </w:rPr>
        <w:t xml:space="preserve">as requested, </w:t>
      </w:r>
      <w:r w:rsidRPr="00172002">
        <w:rPr>
          <w:i/>
          <w:color w:val="365F91" w:themeColor="accent1" w:themeShade="BF"/>
        </w:rPr>
        <w:t>and she would get a key and a familiarization tour before the meeting.</w:t>
      </w:r>
    </w:p>
    <w:p w:rsidR="007A6C72" w:rsidRPr="00172002" w:rsidRDefault="007A6C72" w:rsidP="00172002">
      <w:pPr>
        <w:spacing w:before="60"/>
        <w:rPr>
          <w:sz w:val="24"/>
          <w:szCs w:val="24"/>
        </w:rPr>
      </w:pPr>
      <w:r>
        <w:rPr>
          <w:sz w:val="24"/>
          <w:szCs w:val="24"/>
        </w:rPr>
        <w:t xml:space="preserve">Stuffing date reminder </w:t>
      </w:r>
      <w:r w:rsidR="00172002">
        <w:rPr>
          <w:sz w:val="24"/>
          <w:szCs w:val="24"/>
        </w:rPr>
        <w:t>–</w:t>
      </w:r>
      <w:r>
        <w:rPr>
          <w:sz w:val="24"/>
          <w:szCs w:val="24"/>
        </w:rPr>
        <w:t xml:space="preserve"> Ellen</w:t>
      </w:r>
    </w:p>
    <w:p w:rsidR="00172002" w:rsidRPr="00172002" w:rsidRDefault="00172002" w:rsidP="00172002">
      <w:pPr>
        <w:spacing w:before="0"/>
        <w:rPr>
          <w:i/>
          <w:color w:val="365F91" w:themeColor="accent1" w:themeShade="BF"/>
        </w:rPr>
      </w:pPr>
      <w:r w:rsidRPr="00172002">
        <w:rPr>
          <w:i/>
          <w:color w:val="365F91" w:themeColor="accent1" w:themeShade="BF"/>
        </w:rPr>
        <w:t>As of the trustee meeting, Ellen had already sent the fall newsletter and the annual membership letter to the City for printing.</w:t>
      </w:r>
      <w:r>
        <w:rPr>
          <w:i/>
          <w:color w:val="365F91" w:themeColor="accent1" w:themeShade="BF"/>
        </w:rPr>
        <w:t xml:space="preserve">  She reminded everyone that we would need to stuff, tape, and label the mailing envelopes on Friday evening or Sunday afternoon of the coming weekend.  (Only Lori </w:t>
      </w:r>
      <w:r w:rsidR="00DA469E">
        <w:rPr>
          <w:i/>
          <w:color w:val="365F91" w:themeColor="accent1" w:themeShade="BF"/>
        </w:rPr>
        <w:t>committed herself to helping.)</w:t>
      </w:r>
    </w:p>
    <w:p w:rsidR="00AC3072" w:rsidRDefault="00F449E6" w:rsidP="00A906D1">
      <w:pPr>
        <w:spacing w:before="180"/>
        <w:rPr>
          <w:b/>
          <w:i/>
          <w:sz w:val="26"/>
          <w:szCs w:val="26"/>
        </w:rPr>
      </w:pPr>
      <w:r w:rsidRPr="009B426B">
        <w:rPr>
          <w:b/>
          <w:i/>
          <w:sz w:val="26"/>
          <w:szCs w:val="26"/>
        </w:rPr>
        <w:t xml:space="preserve">Nominally </w:t>
      </w:r>
      <w:r w:rsidR="00AC3072" w:rsidRPr="009B426B">
        <w:rPr>
          <w:b/>
          <w:i/>
          <w:sz w:val="26"/>
          <w:szCs w:val="26"/>
        </w:rPr>
        <w:t>New Business</w:t>
      </w:r>
      <w:r w:rsidR="006A1A9D" w:rsidRPr="009B426B">
        <w:rPr>
          <w:b/>
          <w:i/>
          <w:sz w:val="26"/>
          <w:szCs w:val="26"/>
        </w:rPr>
        <w:t xml:space="preserve"> – </w:t>
      </w:r>
      <w:r w:rsidR="0029723F">
        <w:rPr>
          <w:b/>
          <w:i/>
          <w:sz w:val="26"/>
          <w:szCs w:val="26"/>
        </w:rPr>
        <w:t>8</w:t>
      </w:r>
      <w:r w:rsidR="006A1A9D" w:rsidRPr="009B426B">
        <w:rPr>
          <w:b/>
          <w:i/>
          <w:sz w:val="26"/>
          <w:szCs w:val="26"/>
        </w:rPr>
        <w:t>:</w:t>
      </w:r>
      <w:r w:rsidR="00DA469E">
        <w:rPr>
          <w:b/>
          <w:i/>
          <w:sz w:val="26"/>
          <w:szCs w:val="26"/>
        </w:rPr>
        <w:t>3</w:t>
      </w:r>
      <w:r w:rsidR="00ED1E77">
        <w:rPr>
          <w:b/>
          <w:i/>
          <w:sz w:val="26"/>
          <w:szCs w:val="26"/>
        </w:rPr>
        <w:t>5</w:t>
      </w:r>
    </w:p>
    <w:p w:rsidR="007A6C72" w:rsidRDefault="00F179CA" w:rsidP="00726391">
      <w:pPr>
        <w:spacing w:before="60"/>
        <w:rPr>
          <w:sz w:val="24"/>
          <w:szCs w:val="24"/>
        </w:rPr>
      </w:pPr>
      <w:r>
        <w:rPr>
          <w:sz w:val="24"/>
          <w:szCs w:val="24"/>
        </w:rPr>
        <w:t>Remind</w:t>
      </w:r>
      <w:r w:rsidR="007A6C72">
        <w:rPr>
          <w:sz w:val="24"/>
          <w:szCs w:val="24"/>
        </w:rPr>
        <w:t xml:space="preserve">er that </w:t>
      </w:r>
      <w:r>
        <w:rPr>
          <w:sz w:val="24"/>
          <w:szCs w:val="24"/>
        </w:rPr>
        <w:t>addresses of possible empty houses</w:t>
      </w:r>
      <w:r w:rsidR="007A6C72">
        <w:rPr>
          <w:sz w:val="24"/>
          <w:szCs w:val="24"/>
        </w:rPr>
        <w:t xml:space="preserve"> needed for districts not yet covered – Ellen</w:t>
      </w:r>
    </w:p>
    <w:p w:rsidR="007A6C72" w:rsidRPr="007A6C72" w:rsidRDefault="007A6C72" w:rsidP="007A6C72">
      <w:pPr>
        <w:pStyle w:val="ListParagraph"/>
        <w:numPr>
          <w:ilvl w:val="0"/>
          <w:numId w:val="4"/>
        </w:numPr>
        <w:spacing w:before="0"/>
        <w:ind w:right="-130"/>
        <w:contextualSpacing w:val="0"/>
      </w:pPr>
      <w:r w:rsidRPr="007A6C72">
        <w:t>District 3</w:t>
      </w:r>
    </w:p>
    <w:p w:rsidR="007A6C72" w:rsidRPr="007A6C72" w:rsidRDefault="007A6C72" w:rsidP="007A6C72">
      <w:pPr>
        <w:pStyle w:val="ListParagraph"/>
        <w:numPr>
          <w:ilvl w:val="0"/>
          <w:numId w:val="4"/>
        </w:numPr>
        <w:spacing w:before="0"/>
        <w:ind w:right="-130"/>
        <w:contextualSpacing w:val="0"/>
      </w:pPr>
      <w:r w:rsidRPr="007A6C72">
        <w:t>District 5</w:t>
      </w:r>
    </w:p>
    <w:p w:rsidR="007A6C72" w:rsidRDefault="007A6C72" w:rsidP="007A6C72">
      <w:pPr>
        <w:pStyle w:val="ListParagraph"/>
        <w:numPr>
          <w:ilvl w:val="0"/>
          <w:numId w:val="4"/>
        </w:numPr>
        <w:spacing w:before="0"/>
        <w:ind w:right="-130"/>
        <w:contextualSpacing w:val="0"/>
      </w:pPr>
      <w:r w:rsidRPr="007A6C72">
        <w:t>District 6</w:t>
      </w:r>
    </w:p>
    <w:p w:rsidR="00172002" w:rsidRPr="00172002" w:rsidRDefault="00172002" w:rsidP="00172002">
      <w:pPr>
        <w:spacing w:before="0"/>
        <w:rPr>
          <w:i/>
          <w:color w:val="365F91" w:themeColor="accent1" w:themeShade="BF"/>
        </w:rPr>
      </w:pPr>
      <w:r w:rsidRPr="00172002">
        <w:rPr>
          <w:i/>
          <w:color w:val="365F91" w:themeColor="accent1" w:themeShade="BF"/>
        </w:rPr>
        <w:t>District 6 had been walked, and reported on, the afternoon of the meeting.</w:t>
      </w:r>
      <w:r>
        <w:rPr>
          <w:i/>
          <w:color w:val="365F91" w:themeColor="accent1" w:themeShade="BF"/>
        </w:rPr>
        <w:t xml:space="preserve">  Donna and Tony Shultz said they would try to walk District 5 before the mailing took place.</w:t>
      </w:r>
    </w:p>
    <w:p w:rsidR="003D7EE0" w:rsidRDefault="003D7EE0" w:rsidP="003D7EE0">
      <w:pPr>
        <w:spacing w:before="60"/>
        <w:rPr>
          <w:sz w:val="24"/>
          <w:szCs w:val="24"/>
        </w:rPr>
      </w:pPr>
      <w:r>
        <w:rPr>
          <w:sz w:val="24"/>
          <w:szCs w:val="24"/>
        </w:rPr>
        <w:t xml:space="preserve">Requested report on membership and e-list </w:t>
      </w:r>
      <w:r w:rsidR="00172002">
        <w:rPr>
          <w:sz w:val="24"/>
          <w:szCs w:val="24"/>
        </w:rPr>
        <w:t>–</w:t>
      </w:r>
      <w:r>
        <w:rPr>
          <w:sz w:val="24"/>
          <w:szCs w:val="24"/>
        </w:rPr>
        <w:t xml:space="preserve"> Ellen</w:t>
      </w:r>
    </w:p>
    <w:p w:rsidR="00172002" w:rsidRPr="00172002" w:rsidRDefault="00172002" w:rsidP="00172002">
      <w:pPr>
        <w:spacing w:before="0"/>
        <w:rPr>
          <w:i/>
          <w:color w:val="365F91" w:themeColor="accent1" w:themeShade="BF"/>
        </w:rPr>
      </w:pPr>
      <w:r w:rsidRPr="00172002">
        <w:rPr>
          <w:i/>
          <w:color w:val="365F91" w:themeColor="accent1" w:themeShade="BF"/>
        </w:rPr>
        <w:t xml:space="preserve">These had been requested by Ezra, who was no longer present.  Ellen reported that the address list for the e-letter was now 196 people long, reflecting 170 households.  </w:t>
      </w:r>
      <w:r w:rsidR="001D3688">
        <w:rPr>
          <w:i/>
          <w:color w:val="365F91" w:themeColor="accent1" w:themeShade="BF"/>
        </w:rPr>
        <w:t>(</w:t>
      </w:r>
      <w:r w:rsidRPr="00172002">
        <w:rPr>
          <w:i/>
          <w:color w:val="365F91" w:themeColor="accent1" w:themeShade="BF"/>
        </w:rPr>
        <w:t>That’s more than 20% of the households in the Triangle – not sufficient, but an improvement.</w:t>
      </w:r>
      <w:r w:rsidR="001D3688">
        <w:rPr>
          <w:i/>
          <w:color w:val="365F91" w:themeColor="accent1" w:themeShade="BF"/>
        </w:rPr>
        <w:t>)</w:t>
      </w:r>
    </w:p>
    <w:p w:rsidR="003D7EE0" w:rsidRDefault="003D7EE0" w:rsidP="003D7EE0">
      <w:pPr>
        <w:spacing w:before="60"/>
        <w:rPr>
          <w:sz w:val="24"/>
          <w:szCs w:val="24"/>
        </w:rPr>
      </w:pPr>
      <w:r>
        <w:rPr>
          <w:sz w:val="24"/>
          <w:szCs w:val="24"/>
        </w:rPr>
        <w:t>Reminder of officer &amp; trustee elections coming up – Ezra</w:t>
      </w:r>
    </w:p>
    <w:p w:rsidR="003D7EE0" w:rsidRPr="001D3688" w:rsidRDefault="001D3688" w:rsidP="001D3688">
      <w:pPr>
        <w:spacing w:before="0"/>
        <w:rPr>
          <w:i/>
          <w:color w:val="365F91" w:themeColor="accent1" w:themeShade="BF"/>
        </w:rPr>
      </w:pPr>
      <w:r w:rsidRPr="001D3688">
        <w:rPr>
          <w:i/>
          <w:color w:val="365F91" w:themeColor="accent1" w:themeShade="BF"/>
        </w:rPr>
        <w:t>Not addressed in Ezra’s absence.</w:t>
      </w:r>
    </w:p>
    <w:p w:rsidR="00726391" w:rsidRDefault="003D7EE0" w:rsidP="00351608">
      <w:pPr>
        <w:spacing w:before="180"/>
        <w:rPr>
          <w:b/>
          <w:i/>
          <w:sz w:val="26"/>
          <w:szCs w:val="26"/>
        </w:rPr>
      </w:pPr>
      <w:r>
        <w:rPr>
          <w:b/>
          <w:i/>
          <w:sz w:val="26"/>
          <w:szCs w:val="26"/>
        </w:rPr>
        <w:t xml:space="preserve"> </w:t>
      </w:r>
      <w:r w:rsidR="005F7A88">
        <w:rPr>
          <w:b/>
          <w:i/>
          <w:sz w:val="26"/>
          <w:szCs w:val="26"/>
        </w:rPr>
        <w:t xml:space="preserve">Adjournment – </w:t>
      </w:r>
      <w:r w:rsidR="00DA469E">
        <w:rPr>
          <w:b/>
          <w:i/>
          <w:sz w:val="26"/>
          <w:szCs w:val="26"/>
        </w:rPr>
        <w:t xml:space="preserve">about </w:t>
      </w:r>
      <w:r w:rsidR="007A6C72">
        <w:rPr>
          <w:b/>
          <w:i/>
          <w:sz w:val="26"/>
          <w:szCs w:val="26"/>
        </w:rPr>
        <w:t>8</w:t>
      </w:r>
      <w:r w:rsidR="00BF4C90" w:rsidRPr="009B426B">
        <w:rPr>
          <w:b/>
          <w:i/>
          <w:sz w:val="26"/>
          <w:szCs w:val="26"/>
        </w:rPr>
        <w:t>:</w:t>
      </w:r>
      <w:r w:rsidR="00DA469E">
        <w:rPr>
          <w:b/>
          <w:i/>
          <w:sz w:val="26"/>
          <w:szCs w:val="26"/>
        </w:rPr>
        <w:t>4</w:t>
      </w:r>
      <w:r w:rsidR="006F1585" w:rsidRPr="009B426B">
        <w:rPr>
          <w:b/>
          <w:i/>
          <w:sz w:val="26"/>
          <w:szCs w:val="26"/>
        </w:rPr>
        <w:t>0</w:t>
      </w:r>
      <w:r w:rsidR="00DA469E">
        <w:rPr>
          <w:b/>
          <w:i/>
          <w:sz w:val="26"/>
          <w:szCs w:val="26"/>
        </w:rPr>
        <w:t xml:space="preserve"> </w:t>
      </w:r>
    </w:p>
    <w:p w:rsidR="00351608" w:rsidRDefault="00351608">
      <w:pPr>
        <w:spacing w:before="0" w:after="200" w:line="276" w:lineRule="auto"/>
        <w:rPr>
          <w:rFonts w:ascii="Arial Black" w:eastAsia="Times New Roman" w:hAnsi="Arial Black" w:cs="Times New Roman"/>
          <w:sz w:val="28"/>
          <w:szCs w:val="28"/>
          <w:lang w:bidi="ar-SA"/>
        </w:rPr>
      </w:pPr>
      <w:r>
        <w:rPr>
          <w:sz w:val="28"/>
          <w:szCs w:val="28"/>
        </w:rPr>
        <w:br w:type="page"/>
      </w:r>
    </w:p>
    <w:p w:rsidR="00F75B14" w:rsidRPr="00F75B14" w:rsidRDefault="00F75B14" w:rsidP="00F75B14">
      <w:pPr>
        <w:pStyle w:val="Heading1"/>
        <w:spacing w:before="0"/>
        <w:rPr>
          <w:sz w:val="28"/>
          <w:szCs w:val="28"/>
        </w:rPr>
      </w:pPr>
      <w:r w:rsidRPr="00F75B14">
        <w:rPr>
          <w:sz w:val="28"/>
          <w:szCs w:val="28"/>
        </w:rPr>
        <w:lastRenderedPageBreak/>
        <w:t>Dayton View Triangle Federation</w:t>
      </w:r>
    </w:p>
    <w:p w:rsidR="00F75B14" w:rsidRPr="00F75B14" w:rsidRDefault="00AB249D" w:rsidP="00F75B14">
      <w:pPr>
        <w:pStyle w:val="Heading1"/>
        <w:spacing w:before="60"/>
        <w:rPr>
          <w:sz w:val="28"/>
          <w:szCs w:val="28"/>
        </w:rPr>
      </w:pPr>
      <w:r>
        <w:rPr>
          <w:sz w:val="28"/>
          <w:szCs w:val="28"/>
        </w:rPr>
        <w:t xml:space="preserve"> SUGGESTED </w:t>
      </w:r>
      <w:r w:rsidR="00F75B14" w:rsidRPr="00F75B14">
        <w:rPr>
          <w:sz w:val="28"/>
          <w:szCs w:val="28"/>
        </w:rPr>
        <w:t>201</w:t>
      </w:r>
      <w:r w:rsidR="005279BF">
        <w:rPr>
          <w:sz w:val="28"/>
          <w:szCs w:val="28"/>
        </w:rPr>
        <w:t>7</w:t>
      </w:r>
      <w:r w:rsidR="00F75B14" w:rsidRPr="00F75B14">
        <w:rPr>
          <w:sz w:val="28"/>
          <w:szCs w:val="28"/>
        </w:rPr>
        <w:t xml:space="preserve"> DVT MEETINGS AND ACTIVITIES </w:t>
      </w:r>
    </w:p>
    <w:p w:rsidR="00F75B14" w:rsidRPr="00B95918" w:rsidRDefault="00F75B14" w:rsidP="00F75B14">
      <w:pPr>
        <w:spacing w:before="0"/>
        <w:ind w:firstLine="720"/>
        <w:rPr>
          <w:sz w:val="16"/>
          <w:szCs w:val="16"/>
        </w:rPr>
      </w:pPr>
    </w:p>
    <w:p w:rsidR="00F75B14" w:rsidRPr="004C3F28" w:rsidRDefault="00F75B14" w:rsidP="00F75B14">
      <w:pPr>
        <w:spacing w:before="0"/>
        <w:jc w:val="center"/>
        <w:rPr>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1555"/>
        <w:gridCol w:w="4072"/>
        <w:gridCol w:w="2212"/>
        <w:gridCol w:w="1261"/>
      </w:tblGrid>
      <w:tr w:rsidR="00F75B14" w:rsidTr="00E53D3D">
        <w:tc>
          <w:tcPr>
            <w:tcW w:w="1628" w:type="dxa"/>
            <w:vAlign w:val="bottom"/>
          </w:tcPr>
          <w:p w:rsidR="00F75B14" w:rsidRPr="00C35801" w:rsidRDefault="00F75B14" w:rsidP="00DB31AB">
            <w:pPr>
              <w:spacing w:before="60" w:after="40"/>
              <w:jc w:val="center"/>
              <w:rPr>
                <w:b/>
                <w:bCs/>
                <w:sz w:val="24"/>
                <w:szCs w:val="24"/>
              </w:rPr>
            </w:pPr>
            <w:r w:rsidRPr="00C35801">
              <w:rPr>
                <w:b/>
                <w:bCs/>
                <w:sz w:val="24"/>
                <w:szCs w:val="24"/>
              </w:rPr>
              <w:t>DAY</w:t>
            </w:r>
          </w:p>
        </w:tc>
        <w:tc>
          <w:tcPr>
            <w:tcW w:w="1555" w:type="dxa"/>
            <w:vAlign w:val="bottom"/>
          </w:tcPr>
          <w:p w:rsidR="00F75B14" w:rsidRPr="00C35801" w:rsidRDefault="00F75B14" w:rsidP="00DB31AB">
            <w:pPr>
              <w:spacing w:before="60" w:after="40"/>
              <w:jc w:val="center"/>
              <w:rPr>
                <w:b/>
                <w:bCs/>
                <w:sz w:val="24"/>
                <w:szCs w:val="24"/>
              </w:rPr>
            </w:pPr>
            <w:r w:rsidRPr="00C35801">
              <w:rPr>
                <w:b/>
                <w:bCs/>
                <w:sz w:val="24"/>
                <w:szCs w:val="24"/>
              </w:rPr>
              <w:t>DATE</w:t>
            </w:r>
          </w:p>
        </w:tc>
        <w:tc>
          <w:tcPr>
            <w:tcW w:w="4072" w:type="dxa"/>
            <w:vAlign w:val="bottom"/>
          </w:tcPr>
          <w:p w:rsidR="00F75B14" w:rsidRPr="00C35801" w:rsidRDefault="00F75B14" w:rsidP="00DB31AB">
            <w:pPr>
              <w:spacing w:before="60" w:after="40"/>
              <w:jc w:val="center"/>
              <w:rPr>
                <w:b/>
                <w:bCs/>
                <w:sz w:val="24"/>
                <w:szCs w:val="24"/>
              </w:rPr>
            </w:pPr>
            <w:r w:rsidRPr="00C35801">
              <w:rPr>
                <w:b/>
                <w:bCs/>
                <w:sz w:val="24"/>
                <w:szCs w:val="24"/>
              </w:rPr>
              <w:t>MEETING/EVENT</w:t>
            </w:r>
          </w:p>
        </w:tc>
        <w:tc>
          <w:tcPr>
            <w:tcW w:w="2212" w:type="dxa"/>
          </w:tcPr>
          <w:p w:rsidR="00F75B14" w:rsidRPr="00C35801" w:rsidRDefault="00F75B14" w:rsidP="00DB31AB">
            <w:pPr>
              <w:spacing w:before="60" w:after="40"/>
              <w:jc w:val="center"/>
              <w:rPr>
                <w:b/>
                <w:bCs/>
                <w:sz w:val="24"/>
                <w:szCs w:val="24"/>
              </w:rPr>
            </w:pPr>
            <w:r w:rsidRPr="00C35801">
              <w:rPr>
                <w:b/>
                <w:bCs/>
                <w:sz w:val="24"/>
                <w:szCs w:val="24"/>
              </w:rPr>
              <w:t>LOCATION</w:t>
            </w:r>
          </w:p>
        </w:tc>
        <w:tc>
          <w:tcPr>
            <w:tcW w:w="1261" w:type="dxa"/>
            <w:vAlign w:val="bottom"/>
          </w:tcPr>
          <w:p w:rsidR="00F75B14" w:rsidRPr="00C35801" w:rsidRDefault="00F75B14" w:rsidP="00DB31AB">
            <w:pPr>
              <w:spacing w:before="60" w:after="40"/>
              <w:jc w:val="center"/>
              <w:rPr>
                <w:b/>
                <w:bCs/>
                <w:sz w:val="24"/>
                <w:szCs w:val="24"/>
              </w:rPr>
            </w:pPr>
            <w:r w:rsidRPr="00C35801">
              <w:rPr>
                <w:b/>
                <w:bCs/>
                <w:sz w:val="24"/>
                <w:szCs w:val="24"/>
              </w:rPr>
              <w:t>TIME</w:t>
            </w:r>
          </w:p>
        </w:tc>
      </w:tr>
      <w:tr w:rsidR="00F75B14" w:rsidTr="00423039">
        <w:tc>
          <w:tcPr>
            <w:tcW w:w="1628" w:type="dxa"/>
            <w:shd w:val="clear" w:color="auto" w:fill="DBE5F1" w:themeFill="accent1" w:themeFillTint="33"/>
          </w:tcPr>
          <w:p w:rsidR="00F75B14" w:rsidRPr="00C161AE" w:rsidRDefault="00F75B14" w:rsidP="00DB31AB">
            <w:pPr>
              <w:spacing w:before="60" w:after="40"/>
              <w:rPr>
                <w:b/>
              </w:rPr>
            </w:pPr>
            <w:r w:rsidRPr="00C161AE">
              <w:rPr>
                <w:b/>
              </w:rPr>
              <w:t>Tuesday</w:t>
            </w:r>
          </w:p>
        </w:tc>
        <w:tc>
          <w:tcPr>
            <w:tcW w:w="1555" w:type="dxa"/>
            <w:shd w:val="clear" w:color="auto" w:fill="DBE5F1" w:themeFill="accent1" w:themeFillTint="33"/>
          </w:tcPr>
          <w:p w:rsidR="00F75B14" w:rsidRPr="00C161AE" w:rsidRDefault="00F75B14" w:rsidP="005279BF">
            <w:pPr>
              <w:spacing w:before="60" w:after="40"/>
              <w:rPr>
                <w:b/>
              </w:rPr>
            </w:pPr>
            <w:r w:rsidRPr="00C161AE">
              <w:rPr>
                <w:b/>
              </w:rPr>
              <w:t>January 2</w:t>
            </w:r>
            <w:r w:rsidR="005279BF">
              <w:rPr>
                <w:b/>
              </w:rPr>
              <w:t>4</w:t>
            </w:r>
          </w:p>
        </w:tc>
        <w:tc>
          <w:tcPr>
            <w:tcW w:w="4072" w:type="dxa"/>
            <w:shd w:val="clear" w:color="auto" w:fill="DBE5F1" w:themeFill="accent1" w:themeFillTint="33"/>
          </w:tcPr>
          <w:p w:rsidR="00F75B14" w:rsidRPr="00C161AE" w:rsidRDefault="00F75B14" w:rsidP="00DB31AB">
            <w:pPr>
              <w:spacing w:before="60" w:after="40"/>
              <w:rPr>
                <w:b/>
              </w:rPr>
            </w:pPr>
            <w:r w:rsidRPr="00C161AE">
              <w:rPr>
                <w:b/>
              </w:rPr>
              <w:t>Trustees’ Meeting</w:t>
            </w:r>
          </w:p>
        </w:tc>
        <w:tc>
          <w:tcPr>
            <w:tcW w:w="2212" w:type="dxa"/>
            <w:shd w:val="clear" w:color="auto" w:fill="DBE5F1" w:themeFill="accent1" w:themeFillTint="33"/>
          </w:tcPr>
          <w:p w:rsidR="00F75B14" w:rsidRPr="00C161AE" w:rsidRDefault="00F75B14" w:rsidP="00DB31AB">
            <w:pPr>
              <w:spacing w:before="60" w:after="40"/>
            </w:pPr>
            <w:r w:rsidRPr="00C161AE">
              <w:t xml:space="preserve">Omega/Emerson  </w:t>
            </w:r>
          </w:p>
        </w:tc>
        <w:tc>
          <w:tcPr>
            <w:tcW w:w="1261" w:type="dxa"/>
            <w:shd w:val="clear" w:color="auto" w:fill="DBE5F1" w:themeFill="accent1" w:themeFillTint="33"/>
          </w:tcPr>
          <w:p w:rsidR="00F75B14" w:rsidRPr="00C161AE" w:rsidRDefault="00F75B14" w:rsidP="00DB31AB">
            <w:pPr>
              <w:spacing w:before="60" w:after="40"/>
            </w:pPr>
            <w:r w:rsidRPr="00C161AE">
              <w:t>7:00 PM</w:t>
            </w:r>
          </w:p>
        </w:tc>
      </w:tr>
      <w:tr w:rsidR="00F75B14" w:rsidTr="00BF6876">
        <w:tc>
          <w:tcPr>
            <w:tcW w:w="1628" w:type="dxa"/>
            <w:shd w:val="clear" w:color="auto" w:fill="C6D9F1" w:themeFill="text2" w:themeFillTint="33"/>
          </w:tcPr>
          <w:p w:rsidR="00F75B14" w:rsidRPr="00C35801" w:rsidRDefault="00F75B14" w:rsidP="00DB31AB">
            <w:pPr>
              <w:spacing w:before="60" w:after="40"/>
              <w:rPr>
                <w:b/>
              </w:rPr>
            </w:pPr>
            <w:r w:rsidRPr="00C35801">
              <w:rPr>
                <w:b/>
              </w:rPr>
              <w:t>Tuesday</w:t>
            </w:r>
          </w:p>
        </w:tc>
        <w:tc>
          <w:tcPr>
            <w:tcW w:w="1555" w:type="dxa"/>
            <w:shd w:val="clear" w:color="auto" w:fill="C6D9F1" w:themeFill="text2" w:themeFillTint="33"/>
          </w:tcPr>
          <w:p w:rsidR="00F75B14" w:rsidRPr="00C161AE" w:rsidRDefault="005279BF" w:rsidP="00DB31AB">
            <w:pPr>
              <w:spacing w:before="60" w:after="40"/>
              <w:rPr>
                <w:b/>
              </w:rPr>
            </w:pPr>
            <w:r>
              <w:rPr>
                <w:b/>
              </w:rPr>
              <w:t>March 28</w:t>
            </w:r>
          </w:p>
        </w:tc>
        <w:tc>
          <w:tcPr>
            <w:tcW w:w="4072" w:type="dxa"/>
            <w:shd w:val="clear" w:color="auto" w:fill="C6D9F1" w:themeFill="text2" w:themeFillTint="33"/>
          </w:tcPr>
          <w:p w:rsidR="00F75B14" w:rsidRPr="00C161AE" w:rsidRDefault="00F75B14" w:rsidP="00DB31AB">
            <w:pPr>
              <w:spacing w:before="60" w:after="40"/>
              <w:rPr>
                <w:b/>
              </w:rPr>
            </w:pPr>
            <w:r w:rsidRPr="00C161AE">
              <w:rPr>
                <w:b/>
              </w:rPr>
              <w:t xml:space="preserve">Trustees’ Meeting </w:t>
            </w:r>
          </w:p>
        </w:tc>
        <w:tc>
          <w:tcPr>
            <w:tcW w:w="2212" w:type="dxa"/>
            <w:shd w:val="clear" w:color="auto" w:fill="C6D9F1" w:themeFill="text2" w:themeFillTint="33"/>
          </w:tcPr>
          <w:p w:rsidR="00F75B14" w:rsidRPr="00C161AE" w:rsidRDefault="00F75B14" w:rsidP="00DB31AB">
            <w:pPr>
              <w:spacing w:before="60" w:after="40"/>
              <w:rPr>
                <w:bCs/>
                <w:iCs/>
              </w:rPr>
            </w:pPr>
            <w:r w:rsidRPr="00C161AE">
              <w:rPr>
                <w:bCs/>
                <w:iCs/>
              </w:rPr>
              <w:t>Omega/Emerson</w:t>
            </w:r>
          </w:p>
        </w:tc>
        <w:tc>
          <w:tcPr>
            <w:tcW w:w="1261" w:type="dxa"/>
            <w:shd w:val="clear" w:color="auto" w:fill="C6D9F1" w:themeFill="text2" w:themeFillTint="33"/>
          </w:tcPr>
          <w:p w:rsidR="00F75B14" w:rsidRPr="00C35801" w:rsidRDefault="00F75B14" w:rsidP="00DB31AB">
            <w:pPr>
              <w:spacing w:before="60" w:after="40"/>
              <w:rPr>
                <w:bCs/>
                <w:iCs/>
              </w:rPr>
            </w:pPr>
            <w:r w:rsidRPr="00C35801">
              <w:rPr>
                <w:bCs/>
                <w:iCs/>
              </w:rPr>
              <w:t>7:00 PM</w:t>
            </w:r>
          </w:p>
        </w:tc>
      </w:tr>
      <w:tr w:rsidR="00F75B14" w:rsidTr="00BF6876">
        <w:tc>
          <w:tcPr>
            <w:tcW w:w="1628" w:type="dxa"/>
            <w:shd w:val="clear" w:color="auto" w:fill="C6D9F1" w:themeFill="text2" w:themeFillTint="33"/>
          </w:tcPr>
          <w:p w:rsidR="00F75B14" w:rsidRPr="00423039" w:rsidRDefault="003700C0" w:rsidP="003700C0">
            <w:pPr>
              <w:spacing w:before="60" w:after="40"/>
              <w:rPr>
                <w:i/>
                <w:iCs/>
                <w:color w:val="7030A0"/>
                <w:sz w:val="21"/>
                <w:szCs w:val="21"/>
              </w:rPr>
            </w:pPr>
            <w:r w:rsidRPr="00423039">
              <w:rPr>
                <w:i/>
                <w:iCs/>
                <w:color w:val="7030A0"/>
                <w:sz w:val="21"/>
                <w:szCs w:val="21"/>
              </w:rPr>
              <w:t>Friday</w:t>
            </w:r>
          </w:p>
        </w:tc>
        <w:tc>
          <w:tcPr>
            <w:tcW w:w="1555" w:type="dxa"/>
            <w:shd w:val="clear" w:color="auto" w:fill="C6D9F1" w:themeFill="text2" w:themeFillTint="33"/>
          </w:tcPr>
          <w:p w:rsidR="00F75B14" w:rsidRPr="00423039" w:rsidRDefault="005279BF" w:rsidP="005F7A88">
            <w:pPr>
              <w:spacing w:before="60" w:after="40"/>
              <w:rPr>
                <w:i/>
                <w:iCs/>
                <w:color w:val="7030A0"/>
                <w:sz w:val="21"/>
                <w:szCs w:val="21"/>
              </w:rPr>
            </w:pPr>
            <w:r w:rsidRPr="00423039">
              <w:rPr>
                <w:i/>
                <w:iCs/>
                <w:color w:val="7030A0"/>
                <w:sz w:val="21"/>
                <w:szCs w:val="21"/>
              </w:rPr>
              <w:t>April</w:t>
            </w:r>
            <w:r w:rsidR="0029723F" w:rsidRPr="00423039">
              <w:rPr>
                <w:i/>
                <w:iCs/>
                <w:color w:val="7030A0"/>
                <w:sz w:val="21"/>
                <w:szCs w:val="21"/>
              </w:rPr>
              <w:t xml:space="preserve"> </w:t>
            </w:r>
            <w:r w:rsidR="005F7A88">
              <w:rPr>
                <w:i/>
                <w:iCs/>
                <w:color w:val="7030A0"/>
                <w:sz w:val="21"/>
                <w:szCs w:val="21"/>
              </w:rPr>
              <w:t>7</w:t>
            </w:r>
          </w:p>
        </w:tc>
        <w:tc>
          <w:tcPr>
            <w:tcW w:w="4072" w:type="dxa"/>
            <w:shd w:val="clear" w:color="auto" w:fill="C6D9F1" w:themeFill="text2" w:themeFillTint="33"/>
          </w:tcPr>
          <w:p w:rsidR="00F75B14" w:rsidRPr="00423039" w:rsidRDefault="00F75B14" w:rsidP="003700C0">
            <w:pPr>
              <w:spacing w:before="60" w:after="40"/>
              <w:rPr>
                <w:i/>
                <w:iCs/>
                <w:color w:val="7030A0"/>
                <w:sz w:val="21"/>
                <w:szCs w:val="21"/>
              </w:rPr>
            </w:pPr>
            <w:r w:rsidRPr="00423039">
              <w:rPr>
                <w:i/>
                <w:iCs/>
                <w:color w:val="7030A0"/>
                <w:sz w:val="21"/>
                <w:szCs w:val="21"/>
              </w:rPr>
              <w:t xml:space="preserve">Newsletter article deadline (to press </w:t>
            </w:r>
            <w:r w:rsidR="000C3491" w:rsidRPr="00423039">
              <w:rPr>
                <w:i/>
                <w:iCs/>
                <w:color w:val="7030A0"/>
                <w:sz w:val="21"/>
                <w:szCs w:val="21"/>
              </w:rPr>
              <w:t xml:space="preserve">by </w:t>
            </w:r>
            <w:r w:rsidR="003700C0" w:rsidRPr="00423039">
              <w:rPr>
                <w:i/>
                <w:iCs/>
                <w:color w:val="7030A0"/>
                <w:sz w:val="21"/>
                <w:szCs w:val="21"/>
              </w:rPr>
              <w:t>April 18</w:t>
            </w:r>
            <w:r w:rsidR="003700C0" w:rsidRPr="00423039">
              <w:rPr>
                <w:i/>
                <w:iCs/>
                <w:color w:val="7030A0"/>
                <w:sz w:val="21"/>
                <w:szCs w:val="21"/>
                <w:vertAlign w:val="superscript"/>
              </w:rPr>
              <w:t>th</w:t>
            </w:r>
            <w:r w:rsidR="003700C0" w:rsidRPr="00423039">
              <w:rPr>
                <w:i/>
                <w:iCs/>
                <w:color w:val="7030A0"/>
                <w:sz w:val="21"/>
                <w:szCs w:val="21"/>
              </w:rPr>
              <w:t xml:space="preserve"> </w:t>
            </w:r>
            <w:r w:rsidR="000C3491" w:rsidRPr="00423039">
              <w:rPr>
                <w:i/>
                <w:iCs/>
                <w:color w:val="7030A0"/>
                <w:sz w:val="21"/>
                <w:szCs w:val="21"/>
              </w:rPr>
              <w:t>at the latest</w:t>
            </w:r>
            <w:r w:rsidRPr="00423039">
              <w:rPr>
                <w:i/>
                <w:iCs/>
                <w:color w:val="7030A0"/>
                <w:sz w:val="21"/>
                <w:szCs w:val="21"/>
              </w:rPr>
              <w:t>)</w:t>
            </w:r>
          </w:p>
        </w:tc>
        <w:tc>
          <w:tcPr>
            <w:tcW w:w="2212" w:type="dxa"/>
            <w:shd w:val="clear" w:color="auto" w:fill="C6D9F1" w:themeFill="text2" w:themeFillTint="33"/>
          </w:tcPr>
          <w:p w:rsidR="00F75B14" w:rsidRPr="00423039" w:rsidRDefault="00F75B14" w:rsidP="00DB31AB">
            <w:pPr>
              <w:spacing w:before="60" w:after="40"/>
              <w:rPr>
                <w:i/>
                <w:iCs/>
                <w:color w:val="7030A0"/>
                <w:sz w:val="21"/>
                <w:szCs w:val="21"/>
              </w:rPr>
            </w:pPr>
            <w:r w:rsidRPr="00423039">
              <w:rPr>
                <w:i/>
                <w:iCs/>
                <w:color w:val="7030A0"/>
                <w:sz w:val="21"/>
                <w:szCs w:val="21"/>
              </w:rPr>
              <w:t>--</w:t>
            </w:r>
          </w:p>
        </w:tc>
        <w:tc>
          <w:tcPr>
            <w:tcW w:w="1261" w:type="dxa"/>
            <w:shd w:val="clear" w:color="auto" w:fill="C6D9F1" w:themeFill="text2" w:themeFillTint="33"/>
          </w:tcPr>
          <w:p w:rsidR="00F75B14" w:rsidRPr="00423039" w:rsidRDefault="00F75B14" w:rsidP="00DB31AB">
            <w:pPr>
              <w:spacing w:before="60" w:after="40"/>
              <w:rPr>
                <w:i/>
                <w:iCs/>
                <w:color w:val="7030A0"/>
                <w:sz w:val="21"/>
                <w:szCs w:val="21"/>
              </w:rPr>
            </w:pPr>
            <w:r w:rsidRPr="00423039">
              <w:rPr>
                <w:i/>
                <w:iCs/>
                <w:color w:val="7030A0"/>
                <w:sz w:val="21"/>
                <w:szCs w:val="21"/>
              </w:rPr>
              <w:t>--</w:t>
            </w:r>
          </w:p>
        </w:tc>
      </w:tr>
      <w:tr w:rsidR="002658B0" w:rsidTr="00B559E4">
        <w:tc>
          <w:tcPr>
            <w:tcW w:w="1628" w:type="dxa"/>
            <w:shd w:val="clear" w:color="auto" w:fill="C6D9F1" w:themeFill="text2" w:themeFillTint="33"/>
          </w:tcPr>
          <w:p w:rsidR="002658B0" w:rsidRPr="00C35801" w:rsidRDefault="002658B0" w:rsidP="002658B0">
            <w:pPr>
              <w:spacing w:before="60" w:after="40"/>
              <w:rPr>
                <w:b/>
              </w:rPr>
            </w:pPr>
            <w:r w:rsidRPr="00C35801">
              <w:rPr>
                <w:b/>
              </w:rPr>
              <w:t>Tuesday</w:t>
            </w:r>
          </w:p>
        </w:tc>
        <w:tc>
          <w:tcPr>
            <w:tcW w:w="1555" w:type="dxa"/>
            <w:shd w:val="clear" w:color="auto" w:fill="C6D9F1" w:themeFill="text2" w:themeFillTint="33"/>
          </w:tcPr>
          <w:p w:rsidR="002658B0" w:rsidRPr="00C161AE" w:rsidRDefault="005279BF" w:rsidP="002658B0">
            <w:pPr>
              <w:spacing w:before="60" w:after="40"/>
              <w:rPr>
                <w:b/>
                <w:color w:val="000000" w:themeColor="text1"/>
              </w:rPr>
            </w:pPr>
            <w:r>
              <w:rPr>
                <w:b/>
                <w:color w:val="000000" w:themeColor="text1"/>
              </w:rPr>
              <w:t>May 23</w:t>
            </w:r>
          </w:p>
        </w:tc>
        <w:tc>
          <w:tcPr>
            <w:tcW w:w="4072" w:type="dxa"/>
            <w:shd w:val="clear" w:color="auto" w:fill="C6D9F1" w:themeFill="text2" w:themeFillTint="33"/>
          </w:tcPr>
          <w:p w:rsidR="002658B0" w:rsidRPr="00C161AE" w:rsidRDefault="002658B0" w:rsidP="002658B0">
            <w:pPr>
              <w:spacing w:before="60" w:after="40"/>
              <w:rPr>
                <w:b/>
                <w:color w:val="000000" w:themeColor="text1"/>
              </w:rPr>
            </w:pPr>
            <w:r w:rsidRPr="00C161AE">
              <w:rPr>
                <w:b/>
                <w:color w:val="000000" w:themeColor="text1"/>
              </w:rPr>
              <w:t>Trustees’ Meeting</w:t>
            </w:r>
            <w:r w:rsidR="004B4499">
              <w:rPr>
                <w:b/>
                <w:color w:val="000000" w:themeColor="text1"/>
              </w:rPr>
              <w:t xml:space="preserve"> </w:t>
            </w:r>
            <w:r w:rsidRPr="00C161AE">
              <w:rPr>
                <w:b/>
                <w:color w:val="000000" w:themeColor="text1"/>
              </w:rPr>
              <w:t xml:space="preserve"> </w:t>
            </w:r>
            <w:r w:rsidR="000C3491" w:rsidRPr="000C3491">
              <w:rPr>
                <w:i/>
                <w:color w:val="000000" w:themeColor="text1"/>
              </w:rPr>
              <w:t>(no Ellen)</w:t>
            </w:r>
          </w:p>
        </w:tc>
        <w:tc>
          <w:tcPr>
            <w:tcW w:w="2212" w:type="dxa"/>
            <w:shd w:val="clear" w:color="auto" w:fill="C6D9F1" w:themeFill="text2" w:themeFillTint="33"/>
          </w:tcPr>
          <w:p w:rsidR="002658B0" w:rsidRPr="00704F59" w:rsidRDefault="002A0455" w:rsidP="002658B0">
            <w:pPr>
              <w:spacing w:before="60" w:after="40"/>
              <w:rPr>
                <w:bCs/>
                <w:iCs/>
                <w:color w:val="FF0000"/>
              </w:rPr>
            </w:pPr>
            <w:r w:rsidRPr="00C161AE">
              <w:t xml:space="preserve">Omega/Emerson  </w:t>
            </w:r>
          </w:p>
        </w:tc>
        <w:tc>
          <w:tcPr>
            <w:tcW w:w="1261" w:type="dxa"/>
            <w:shd w:val="clear" w:color="auto" w:fill="C6D9F1" w:themeFill="text2" w:themeFillTint="33"/>
          </w:tcPr>
          <w:p w:rsidR="002658B0" w:rsidRPr="00C35801" w:rsidRDefault="002658B0" w:rsidP="002658B0">
            <w:pPr>
              <w:spacing w:before="60" w:after="40"/>
              <w:rPr>
                <w:bCs/>
                <w:iCs/>
              </w:rPr>
            </w:pPr>
            <w:r w:rsidRPr="00C35801">
              <w:rPr>
                <w:bCs/>
                <w:iCs/>
              </w:rPr>
              <w:t>7:00 PM</w:t>
            </w:r>
          </w:p>
        </w:tc>
      </w:tr>
      <w:tr w:rsidR="005279BF" w:rsidTr="00B559E4">
        <w:tc>
          <w:tcPr>
            <w:tcW w:w="1628" w:type="dxa"/>
            <w:shd w:val="clear" w:color="auto" w:fill="C6D9F1" w:themeFill="text2" w:themeFillTint="33"/>
          </w:tcPr>
          <w:p w:rsidR="005279BF" w:rsidRPr="009F295D" w:rsidRDefault="005279BF" w:rsidP="005279BF">
            <w:pPr>
              <w:spacing w:before="60" w:after="40"/>
              <w:rPr>
                <w:rFonts w:ascii="Arial Black" w:hAnsi="Arial Black"/>
                <w:b/>
                <w:bCs/>
                <w:i/>
                <w:iCs/>
                <w:color w:val="008000"/>
                <w:sz w:val="21"/>
                <w:szCs w:val="21"/>
              </w:rPr>
            </w:pPr>
            <w:r w:rsidRPr="009F295D">
              <w:rPr>
                <w:rFonts w:ascii="Arial Black" w:hAnsi="Arial Black"/>
                <w:b/>
                <w:bCs/>
                <w:i/>
                <w:iCs/>
                <w:color w:val="008000"/>
                <w:sz w:val="21"/>
                <w:szCs w:val="21"/>
              </w:rPr>
              <w:t>Saturday</w:t>
            </w:r>
          </w:p>
        </w:tc>
        <w:tc>
          <w:tcPr>
            <w:tcW w:w="1555" w:type="dxa"/>
            <w:shd w:val="clear" w:color="auto" w:fill="C6D9F1" w:themeFill="text2" w:themeFillTint="33"/>
          </w:tcPr>
          <w:p w:rsidR="005279BF" w:rsidRPr="00F75B14" w:rsidRDefault="00077C98" w:rsidP="00077C98">
            <w:pPr>
              <w:spacing w:before="60" w:after="40"/>
              <w:rPr>
                <w:rFonts w:ascii="Arial Black" w:hAnsi="Arial Black"/>
                <w:b/>
                <w:bCs/>
                <w:i/>
                <w:iCs/>
                <w:color w:val="CC706E"/>
                <w:sz w:val="21"/>
                <w:szCs w:val="21"/>
              </w:rPr>
            </w:pPr>
            <w:r>
              <w:rPr>
                <w:rFonts w:ascii="Arial Black" w:hAnsi="Arial Black"/>
                <w:b/>
                <w:bCs/>
                <w:i/>
                <w:iCs/>
                <w:color w:val="006600"/>
                <w:sz w:val="21"/>
                <w:szCs w:val="21"/>
              </w:rPr>
              <w:t>June 3</w:t>
            </w:r>
            <w:r w:rsidR="005279BF">
              <w:rPr>
                <w:rFonts w:ascii="Arial Black" w:hAnsi="Arial Black"/>
                <w:b/>
                <w:bCs/>
                <w:i/>
                <w:iCs/>
                <w:color w:val="CC706E"/>
                <w:sz w:val="21"/>
                <w:szCs w:val="21"/>
              </w:rPr>
              <w:t xml:space="preserve"> </w:t>
            </w:r>
          </w:p>
        </w:tc>
        <w:tc>
          <w:tcPr>
            <w:tcW w:w="4072" w:type="dxa"/>
            <w:shd w:val="clear" w:color="auto" w:fill="C6D9F1" w:themeFill="text2" w:themeFillTint="33"/>
          </w:tcPr>
          <w:p w:rsidR="005279BF" w:rsidRPr="00C161AE" w:rsidRDefault="005279BF" w:rsidP="00BF6876">
            <w:pPr>
              <w:spacing w:before="60" w:after="40"/>
              <w:rPr>
                <w:rFonts w:ascii="Arial Black" w:hAnsi="Arial Black"/>
                <w:b/>
                <w:bCs/>
                <w:i/>
                <w:iCs/>
                <w:color w:val="006600"/>
                <w:sz w:val="21"/>
                <w:szCs w:val="21"/>
              </w:rPr>
            </w:pPr>
            <w:r w:rsidRPr="00C161AE">
              <w:rPr>
                <w:rFonts w:ascii="Arial Black" w:hAnsi="Arial Black"/>
                <w:b/>
                <w:bCs/>
                <w:i/>
                <w:iCs/>
                <w:color w:val="006600"/>
                <w:sz w:val="21"/>
                <w:szCs w:val="21"/>
              </w:rPr>
              <w:t>Neighborhood Garage Sale</w:t>
            </w:r>
            <w:r w:rsidR="00AB249D">
              <w:rPr>
                <w:rFonts w:ascii="Arial Black" w:hAnsi="Arial Black"/>
                <w:b/>
                <w:bCs/>
                <w:i/>
                <w:iCs/>
                <w:color w:val="006600"/>
                <w:sz w:val="21"/>
                <w:szCs w:val="21"/>
              </w:rPr>
              <w:t xml:space="preserve"> </w:t>
            </w:r>
          </w:p>
        </w:tc>
        <w:tc>
          <w:tcPr>
            <w:tcW w:w="2212" w:type="dxa"/>
            <w:shd w:val="clear" w:color="auto" w:fill="C6D9F1" w:themeFill="text2" w:themeFillTint="33"/>
          </w:tcPr>
          <w:p w:rsidR="005279BF" w:rsidRPr="00C161AE" w:rsidRDefault="005279BF" w:rsidP="005279BF">
            <w:pPr>
              <w:spacing w:before="60" w:after="40"/>
              <w:rPr>
                <w:color w:val="006600"/>
              </w:rPr>
            </w:pPr>
            <w:r w:rsidRPr="00C161AE">
              <w:rPr>
                <w:color w:val="006600"/>
              </w:rPr>
              <w:t>(various)</w:t>
            </w:r>
          </w:p>
        </w:tc>
        <w:tc>
          <w:tcPr>
            <w:tcW w:w="1261" w:type="dxa"/>
            <w:shd w:val="clear" w:color="auto" w:fill="C6D9F1" w:themeFill="text2" w:themeFillTint="33"/>
          </w:tcPr>
          <w:p w:rsidR="005279BF" w:rsidRPr="00C35801" w:rsidRDefault="005279BF" w:rsidP="005279BF">
            <w:pPr>
              <w:spacing w:before="60" w:after="40"/>
            </w:pPr>
            <w:r w:rsidRPr="00C35801">
              <w:t>9:00 AM</w:t>
            </w:r>
            <w:r w:rsidR="00AB249D">
              <w:t xml:space="preserve"> on</w:t>
            </w:r>
          </w:p>
        </w:tc>
      </w:tr>
      <w:tr w:rsidR="005279BF" w:rsidTr="00B559E4">
        <w:tc>
          <w:tcPr>
            <w:tcW w:w="1628" w:type="dxa"/>
            <w:shd w:val="clear" w:color="auto" w:fill="C6D9F1" w:themeFill="text2" w:themeFillTint="33"/>
          </w:tcPr>
          <w:p w:rsidR="005279BF" w:rsidRPr="00C35801" w:rsidRDefault="005279BF" w:rsidP="005279BF">
            <w:pPr>
              <w:spacing w:before="60" w:after="40"/>
              <w:rPr>
                <w:b/>
              </w:rPr>
            </w:pPr>
            <w:r>
              <w:rPr>
                <w:b/>
              </w:rPr>
              <w:t>Tuesday</w:t>
            </w:r>
          </w:p>
        </w:tc>
        <w:tc>
          <w:tcPr>
            <w:tcW w:w="1555" w:type="dxa"/>
            <w:shd w:val="clear" w:color="auto" w:fill="C6D9F1" w:themeFill="text2" w:themeFillTint="33"/>
          </w:tcPr>
          <w:p w:rsidR="005279BF" w:rsidRPr="008138C4" w:rsidRDefault="005279BF" w:rsidP="005279BF">
            <w:pPr>
              <w:spacing w:before="60" w:after="40"/>
              <w:rPr>
                <w:b/>
              </w:rPr>
            </w:pPr>
            <w:r>
              <w:rPr>
                <w:b/>
              </w:rPr>
              <w:t>July 25</w:t>
            </w:r>
          </w:p>
        </w:tc>
        <w:tc>
          <w:tcPr>
            <w:tcW w:w="4072" w:type="dxa"/>
            <w:shd w:val="clear" w:color="auto" w:fill="C6D9F1" w:themeFill="text2" w:themeFillTint="33"/>
          </w:tcPr>
          <w:p w:rsidR="005279BF" w:rsidRPr="008138C4" w:rsidRDefault="005279BF" w:rsidP="005279BF">
            <w:pPr>
              <w:spacing w:before="60" w:after="40"/>
              <w:rPr>
                <w:b/>
              </w:rPr>
            </w:pPr>
            <w:r w:rsidRPr="008138C4">
              <w:rPr>
                <w:b/>
              </w:rPr>
              <w:t xml:space="preserve">Trustees’ Meeting </w:t>
            </w:r>
          </w:p>
        </w:tc>
        <w:tc>
          <w:tcPr>
            <w:tcW w:w="2212" w:type="dxa"/>
            <w:shd w:val="clear" w:color="auto" w:fill="C6D9F1" w:themeFill="text2" w:themeFillTint="33"/>
          </w:tcPr>
          <w:p w:rsidR="005279BF" w:rsidRPr="008138C4" w:rsidRDefault="005279BF" w:rsidP="005279BF">
            <w:pPr>
              <w:spacing w:before="60" w:after="40"/>
              <w:rPr>
                <w:bCs/>
                <w:iCs/>
              </w:rPr>
            </w:pPr>
            <w:r w:rsidRPr="008138C4">
              <w:rPr>
                <w:bCs/>
                <w:iCs/>
              </w:rPr>
              <w:t>Mike M.’s garden</w:t>
            </w:r>
          </w:p>
        </w:tc>
        <w:tc>
          <w:tcPr>
            <w:tcW w:w="1261" w:type="dxa"/>
            <w:shd w:val="clear" w:color="auto" w:fill="C6D9F1" w:themeFill="text2" w:themeFillTint="33"/>
          </w:tcPr>
          <w:p w:rsidR="005279BF" w:rsidRPr="00C35801" w:rsidRDefault="00B559E4" w:rsidP="005279BF">
            <w:pPr>
              <w:spacing w:before="60" w:after="40"/>
              <w:rPr>
                <w:bCs/>
                <w:iCs/>
              </w:rPr>
            </w:pPr>
            <w:r>
              <w:rPr>
                <w:bCs/>
                <w:iCs/>
              </w:rPr>
              <w:t>7:3</w:t>
            </w:r>
            <w:r w:rsidR="005279BF">
              <w:rPr>
                <w:bCs/>
                <w:iCs/>
              </w:rPr>
              <w:t>0 PM</w:t>
            </w:r>
          </w:p>
        </w:tc>
      </w:tr>
      <w:tr w:rsidR="005279BF" w:rsidTr="00F701EA">
        <w:tc>
          <w:tcPr>
            <w:tcW w:w="1628" w:type="dxa"/>
            <w:shd w:val="clear" w:color="auto" w:fill="C6D9F1" w:themeFill="text2" w:themeFillTint="33"/>
          </w:tcPr>
          <w:p w:rsidR="005279BF" w:rsidRPr="00B909FD" w:rsidRDefault="005279BF" w:rsidP="005279BF">
            <w:pPr>
              <w:spacing w:before="60" w:after="40"/>
              <w:rPr>
                <w:b/>
              </w:rPr>
            </w:pPr>
            <w:r w:rsidRPr="00B909FD">
              <w:rPr>
                <w:b/>
              </w:rPr>
              <w:t>Tuesday</w:t>
            </w:r>
          </w:p>
        </w:tc>
        <w:tc>
          <w:tcPr>
            <w:tcW w:w="1555" w:type="dxa"/>
            <w:shd w:val="clear" w:color="auto" w:fill="C6D9F1" w:themeFill="text2" w:themeFillTint="33"/>
          </w:tcPr>
          <w:p w:rsidR="005279BF" w:rsidRPr="008138C4" w:rsidRDefault="00AB249D" w:rsidP="005279BF">
            <w:pPr>
              <w:spacing w:before="60" w:after="40"/>
              <w:rPr>
                <w:b/>
              </w:rPr>
            </w:pPr>
            <w:r>
              <w:rPr>
                <w:b/>
              </w:rPr>
              <w:t>September 26</w:t>
            </w:r>
            <w:r w:rsidR="005279BF" w:rsidRPr="008138C4">
              <w:rPr>
                <w:b/>
              </w:rPr>
              <w:t xml:space="preserve">  </w:t>
            </w:r>
          </w:p>
        </w:tc>
        <w:tc>
          <w:tcPr>
            <w:tcW w:w="4072" w:type="dxa"/>
            <w:shd w:val="clear" w:color="auto" w:fill="C6D9F1" w:themeFill="text2" w:themeFillTint="33"/>
          </w:tcPr>
          <w:p w:rsidR="005279BF" w:rsidRPr="00E609A2" w:rsidRDefault="005279BF" w:rsidP="005279BF">
            <w:pPr>
              <w:spacing w:before="60" w:after="40"/>
              <w:rPr>
                <w:b/>
              </w:rPr>
            </w:pPr>
            <w:r w:rsidRPr="00E609A2">
              <w:rPr>
                <w:b/>
              </w:rPr>
              <w:t>Trustees’ Meeting</w:t>
            </w:r>
          </w:p>
        </w:tc>
        <w:tc>
          <w:tcPr>
            <w:tcW w:w="2212" w:type="dxa"/>
            <w:shd w:val="clear" w:color="auto" w:fill="C6D9F1" w:themeFill="text2" w:themeFillTint="33"/>
          </w:tcPr>
          <w:p w:rsidR="005279BF" w:rsidRPr="00E609A2" w:rsidRDefault="005279BF" w:rsidP="005279BF">
            <w:pPr>
              <w:spacing w:before="60" w:after="40"/>
              <w:rPr>
                <w:b/>
              </w:rPr>
            </w:pPr>
            <w:r w:rsidRPr="00AC15BF">
              <w:rPr>
                <w:b/>
              </w:rPr>
              <w:t xml:space="preserve">Omega/Emerson  </w:t>
            </w:r>
          </w:p>
        </w:tc>
        <w:tc>
          <w:tcPr>
            <w:tcW w:w="1261" w:type="dxa"/>
            <w:shd w:val="clear" w:color="auto" w:fill="C6D9F1" w:themeFill="text2" w:themeFillTint="33"/>
          </w:tcPr>
          <w:p w:rsidR="005279BF" w:rsidRPr="00414354" w:rsidRDefault="005279BF" w:rsidP="005279BF">
            <w:pPr>
              <w:spacing w:before="60" w:after="40"/>
              <w:rPr>
                <w:b/>
              </w:rPr>
            </w:pPr>
            <w:r w:rsidRPr="00414354">
              <w:rPr>
                <w:b/>
              </w:rPr>
              <w:t>7:00 PM</w:t>
            </w:r>
          </w:p>
        </w:tc>
      </w:tr>
      <w:tr w:rsidR="000C3491" w:rsidTr="00E53D3D">
        <w:tc>
          <w:tcPr>
            <w:tcW w:w="1628" w:type="dxa"/>
            <w:shd w:val="clear" w:color="auto" w:fill="auto"/>
          </w:tcPr>
          <w:p w:rsidR="000C3491" w:rsidRPr="00E609A2" w:rsidRDefault="00B559E4" w:rsidP="000C3491">
            <w:pPr>
              <w:spacing w:before="60" w:after="40"/>
              <w:rPr>
                <w:b/>
                <w:i/>
                <w:color w:val="7030A0"/>
                <w:sz w:val="21"/>
                <w:szCs w:val="21"/>
              </w:rPr>
            </w:pPr>
            <w:r>
              <w:rPr>
                <w:b/>
                <w:i/>
                <w:color w:val="7030A0"/>
                <w:sz w:val="21"/>
                <w:szCs w:val="21"/>
              </w:rPr>
              <w:t>Friday/Sunday</w:t>
            </w:r>
          </w:p>
        </w:tc>
        <w:tc>
          <w:tcPr>
            <w:tcW w:w="1555" w:type="dxa"/>
            <w:shd w:val="clear" w:color="auto" w:fill="auto"/>
          </w:tcPr>
          <w:p w:rsidR="000C3491" w:rsidRPr="00914F69" w:rsidRDefault="000C3491" w:rsidP="00B559E4">
            <w:pPr>
              <w:spacing w:before="60" w:after="40"/>
              <w:rPr>
                <w:b/>
                <w:i/>
                <w:color w:val="7030A0"/>
                <w:sz w:val="21"/>
                <w:szCs w:val="21"/>
              </w:rPr>
            </w:pPr>
            <w:r>
              <w:rPr>
                <w:b/>
                <w:i/>
                <w:color w:val="7030A0"/>
                <w:sz w:val="21"/>
                <w:szCs w:val="21"/>
              </w:rPr>
              <w:t>Sept</w:t>
            </w:r>
            <w:r w:rsidR="00B559E4">
              <w:rPr>
                <w:b/>
                <w:i/>
                <w:color w:val="7030A0"/>
                <w:sz w:val="21"/>
                <w:szCs w:val="21"/>
              </w:rPr>
              <w:t xml:space="preserve"> 29/Oct. 1</w:t>
            </w:r>
          </w:p>
        </w:tc>
        <w:tc>
          <w:tcPr>
            <w:tcW w:w="4072" w:type="dxa"/>
            <w:shd w:val="clear" w:color="auto" w:fill="auto"/>
          </w:tcPr>
          <w:p w:rsidR="000C3491" w:rsidRPr="00E609A2" w:rsidRDefault="000C3491" w:rsidP="00B559E4">
            <w:pPr>
              <w:spacing w:before="60" w:after="40"/>
              <w:rPr>
                <w:i/>
                <w:color w:val="7030A0"/>
                <w:sz w:val="21"/>
                <w:szCs w:val="21"/>
              </w:rPr>
            </w:pPr>
            <w:r>
              <w:rPr>
                <w:i/>
                <w:color w:val="7030A0"/>
                <w:sz w:val="21"/>
                <w:szCs w:val="21"/>
              </w:rPr>
              <w:t xml:space="preserve">Newsletter &amp; fall mailing prep </w:t>
            </w:r>
          </w:p>
        </w:tc>
        <w:tc>
          <w:tcPr>
            <w:tcW w:w="2212" w:type="dxa"/>
            <w:shd w:val="clear" w:color="auto" w:fill="auto"/>
          </w:tcPr>
          <w:p w:rsidR="000C3491" w:rsidRPr="00E609A2" w:rsidRDefault="00B559E4" w:rsidP="00B559E4">
            <w:pPr>
              <w:spacing w:before="60" w:after="40"/>
              <w:rPr>
                <w:bCs/>
                <w:i/>
                <w:iCs/>
                <w:color w:val="7030A0"/>
                <w:sz w:val="21"/>
                <w:szCs w:val="21"/>
              </w:rPr>
            </w:pPr>
            <w:r>
              <w:rPr>
                <w:bCs/>
                <w:i/>
                <w:iCs/>
                <w:color w:val="7030A0"/>
                <w:sz w:val="21"/>
                <w:szCs w:val="21"/>
              </w:rPr>
              <w:t>Ellen’s?  Other?</w:t>
            </w:r>
          </w:p>
        </w:tc>
        <w:tc>
          <w:tcPr>
            <w:tcW w:w="1261" w:type="dxa"/>
            <w:shd w:val="clear" w:color="auto" w:fill="auto"/>
          </w:tcPr>
          <w:p w:rsidR="000C3491" w:rsidRPr="00E609A2" w:rsidRDefault="000C3491" w:rsidP="000C3491">
            <w:pPr>
              <w:spacing w:before="60" w:after="40"/>
              <w:rPr>
                <w:bCs/>
                <w:iCs/>
                <w:color w:val="7030A0"/>
                <w:sz w:val="21"/>
                <w:szCs w:val="21"/>
              </w:rPr>
            </w:pPr>
            <w:r w:rsidRPr="00E609A2">
              <w:rPr>
                <w:bCs/>
                <w:i/>
                <w:iCs/>
                <w:color w:val="7030A0"/>
                <w:sz w:val="21"/>
                <w:szCs w:val="21"/>
              </w:rPr>
              <w:t>TBD</w:t>
            </w:r>
          </w:p>
        </w:tc>
      </w:tr>
      <w:tr w:rsidR="000C3491" w:rsidTr="00E53D3D">
        <w:tc>
          <w:tcPr>
            <w:tcW w:w="1628" w:type="dxa"/>
          </w:tcPr>
          <w:p w:rsidR="000C3491" w:rsidRPr="000C3491" w:rsidRDefault="00B559E4" w:rsidP="00B559E4">
            <w:pPr>
              <w:spacing w:before="60" w:after="40"/>
              <w:rPr>
                <w:rFonts w:ascii="Arial Black" w:hAnsi="Arial Black"/>
                <w:b/>
                <w:bCs/>
                <w:i/>
                <w:iCs/>
                <w:color w:val="0070C0"/>
                <w:sz w:val="21"/>
                <w:szCs w:val="21"/>
              </w:rPr>
            </w:pPr>
            <w:r>
              <w:rPr>
                <w:rFonts w:ascii="Arial Black" w:hAnsi="Arial Black"/>
                <w:b/>
                <w:bCs/>
                <w:i/>
                <w:iCs/>
                <w:color w:val="0070C0"/>
                <w:sz w:val="21"/>
                <w:szCs w:val="21"/>
              </w:rPr>
              <w:t>Friday</w:t>
            </w:r>
          </w:p>
        </w:tc>
        <w:tc>
          <w:tcPr>
            <w:tcW w:w="1555" w:type="dxa"/>
          </w:tcPr>
          <w:p w:rsidR="000C3491" w:rsidRPr="000C3491" w:rsidRDefault="000C3491" w:rsidP="00351608">
            <w:pPr>
              <w:spacing w:before="60" w:after="40"/>
              <w:rPr>
                <w:rFonts w:ascii="Arial Black" w:hAnsi="Arial Black"/>
                <w:b/>
                <w:bCs/>
                <w:i/>
                <w:iCs/>
                <w:color w:val="0070C0"/>
                <w:sz w:val="21"/>
                <w:szCs w:val="21"/>
              </w:rPr>
            </w:pPr>
            <w:r w:rsidRPr="000C3491">
              <w:rPr>
                <w:rFonts w:ascii="Arial Black" w:hAnsi="Arial Black"/>
                <w:b/>
                <w:bCs/>
                <w:i/>
                <w:iCs/>
                <w:color w:val="0070C0"/>
                <w:sz w:val="21"/>
                <w:szCs w:val="21"/>
              </w:rPr>
              <w:t>October</w:t>
            </w:r>
            <w:r w:rsidR="00B559E4">
              <w:rPr>
                <w:rFonts w:ascii="Arial Black" w:hAnsi="Arial Black"/>
                <w:b/>
                <w:bCs/>
                <w:i/>
                <w:iCs/>
                <w:color w:val="0070C0"/>
                <w:sz w:val="21"/>
                <w:szCs w:val="21"/>
              </w:rPr>
              <w:t xml:space="preserve"> 20</w:t>
            </w:r>
            <w:r w:rsidRPr="000C3491">
              <w:rPr>
                <w:rFonts w:ascii="Arial Black" w:hAnsi="Arial Black"/>
                <w:b/>
                <w:bCs/>
                <w:i/>
                <w:iCs/>
                <w:color w:val="0070C0"/>
                <w:sz w:val="21"/>
                <w:szCs w:val="21"/>
              </w:rPr>
              <w:t xml:space="preserve"> </w:t>
            </w:r>
          </w:p>
        </w:tc>
        <w:tc>
          <w:tcPr>
            <w:tcW w:w="4072" w:type="dxa"/>
          </w:tcPr>
          <w:p w:rsidR="000C3491" w:rsidRPr="000C3491" w:rsidRDefault="000C3491" w:rsidP="000C3491">
            <w:pPr>
              <w:spacing w:before="60" w:after="40"/>
              <w:rPr>
                <w:rFonts w:ascii="Arial Black" w:hAnsi="Arial Black"/>
                <w:b/>
                <w:bCs/>
                <w:i/>
                <w:iCs/>
                <w:color w:val="0070C0"/>
                <w:sz w:val="21"/>
                <w:szCs w:val="21"/>
              </w:rPr>
            </w:pPr>
            <w:r w:rsidRPr="000C3491">
              <w:rPr>
                <w:rFonts w:ascii="Arial Black" w:hAnsi="Arial Black"/>
                <w:b/>
                <w:bCs/>
                <w:i/>
                <w:iCs/>
                <w:color w:val="0070C0"/>
                <w:sz w:val="21"/>
                <w:szCs w:val="21"/>
              </w:rPr>
              <w:t xml:space="preserve">Fall Community Meeting – </w:t>
            </w:r>
            <w:r w:rsidR="00B559E4">
              <w:rPr>
                <w:rFonts w:ascii="Arial Black" w:hAnsi="Arial Black"/>
                <w:b/>
                <w:bCs/>
                <w:i/>
                <w:iCs/>
                <w:color w:val="0070C0"/>
                <w:sz w:val="21"/>
                <w:szCs w:val="21"/>
              </w:rPr>
              <w:t>Omega progress and empty houses as topics</w:t>
            </w:r>
          </w:p>
        </w:tc>
        <w:tc>
          <w:tcPr>
            <w:tcW w:w="2212" w:type="dxa"/>
          </w:tcPr>
          <w:p w:rsidR="000C3491" w:rsidRPr="000C3491" w:rsidRDefault="00B559E4" w:rsidP="000C3491">
            <w:pPr>
              <w:spacing w:before="60" w:after="40"/>
              <w:rPr>
                <w:rFonts w:ascii="Arial Black" w:hAnsi="Arial Black"/>
                <w:b/>
                <w:bCs/>
                <w:i/>
                <w:iCs/>
                <w:color w:val="0070C0"/>
                <w:sz w:val="21"/>
                <w:szCs w:val="21"/>
              </w:rPr>
            </w:pPr>
            <w:r>
              <w:rPr>
                <w:rFonts w:ascii="Arial Black" w:hAnsi="Arial Black"/>
                <w:b/>
                <w:bCs/>
                <w:i/>
                <w:iCs/>
                <w:color w:val="0070C0"/>
                <w:sz w:val="21"/>
                <w:szCs w:val="21"/>
              </w:rPr>
              <w:t>Northwest Library</w:t>
            </w:r>
          </w:p>
        </w:tc>
        <w:tc>
          <w:tcPr>
            <w:tcW w:w="1261" w:type="dxa"/>
          </w:tcPr>
          <w:p w:rsidR="000C3491" w:rsidRPr="000C3491" w:rsidRDefault="00F701EA" w:rsidP="00B559E4">
            <w:pPr>
              <w:spacing w:before="60" w:after="40"/>
              <w:rPr>
                <w:rFonts w:ascii="Arial Black" w:hAnsi="Arial Black"/>
                <w:b/>
                <w:bCs/>
                <w:i/>
                <w:iCs/>
                <w:color w:val="0070C0"/>
                <w:sz w:val="21"/>
                <w:szCs w:val="21"/>
              </w:rPr>
            </w:pPr>
            <w:r>
              <w:rPr>
                <w:rFonts w:ascii="Arial Black" w:hAnsi="Arial Black"/>
                <w:b/>
                <w:bCs/>
                <w:i/>
                <w:iCs/>
                <w:color w:val="0070C0"/>
                <w:sz w:val="21"/>
                <w:szCs w:val="21"/>
              </w:rPr>
              <w:t>6 PM</w:t>
            </w:r>
          </w:p>
        </w:tc>
      </w:tr>
      <w:tr w:rsidR="000C3491" w:rsidTr="00E53D3D">
        <w:tc>
          <w:tcPr>
            <w:tcW w:w="1628" w:type="dxa"/>
          </w:tcPr>
          <w:p w:rsidR="000C3491" w:rsidRPr="00C35801" w:rsidRDefault="000C3491" w:rsidP="000C3491">
            <w:pPr>
              <w:spacing w:before="60" w:after="40"/>
              <w:rPr>
                <w:b/>
              </w:rPr>
            </w:pPr>
            <w:r w:rsidRPr="00C35801">
              <w:rPr>
                <w:b/>
              </w:rPr>
              <w:t>Tuesday</w:t>
            </w:r>
          </w:p>
        </w:tc>
        <w:tc>
          <w:tcPr>
            <w:tcW w:w="1555" w:type="dxa"/>
          </w:tcPr>
          <w:p w:rsidR="000C3491" w:rsidRPr="00D62FC4" w:rsidRDefault="000C3491" w:rsidP="000C3491">
            <w:pPr>
              <w:spacing w:before="60" w:after="40"/>
              <w:rPr>
                <w:b/>
                <w:color w:val="FF0000"/>
              </w:rPr>
            </w:pPr>
            <w:r>
              <w:rPr>
                <w:b/>
              </w:rPr>
              <w:t>Nov. 28</w:t>
            </w:r>
          </w:p>
        </w:tc>
        <w:tc>
          <w:tcPr>
            <w:tcW w:w="4072" w:type="dxa"/>
          </w:tcPr>
          <w:p w:rsidR="000C3491" w:rsidRPr="00AB249D" w:rsidRDefault="000C3491" w:rsidP="000C3491">
            <w:pPr>
              <w:spacing w:before="60" w:after="40"/>
              <w:rPr>
                <w:b/>
              </w:rPr>
            </w:pPr>
            <w:r w:rsidRPr="00AB249D">
              <w:rPr>
                <w:b/>
              </w:rPr>
              <w:t>Trustees</w:t>
            </w:r>
            <w:r>
              <w:rPr>
                <w:b/>
              </w:rPr>
              <w:t>’</w:t>
            </w:r>
            <w:r w:rsidRPr="00AB249D">
              <w:rPr>
                <w:b/>
              </w:rPr>
              <w:t xml:space="preserve"> Meeting</w:t>
            </w:r>
          </w:p>
        </w:tc>
        <w:tc>
          <w:tcPr>
            <w:tcW w:w="2212" w:type="dxa"/>
          </w:tcPr>
          <w:p w:rsidR="000C3491" w:rsidRPr="00914F69" w:rsidRDefault="000C3491" w:rsidP="000C3491">
            <w:pPr>
              <w:spacing w:before="60" w:after="40"/>
              <w:rPr>
                <w:bCs/>
                <w:iCs/>
              </w:rPr>
            </w:pPr>
            <w:r>
              <w:t>Omega/Emerson</w:t>
            </w:r>
          </w:p>
        </w:tc>
        <w:tc>
          <w:tcPr>
            <w:tcW w:w="1261" w:type="dxa"/>
          </w:tcPr>
          <w:p w:rsidR="000C3491" w:rsidRPr="00C35801" w:rsidRDefault="000C3491" w:rsidP="000C3491">
            <w:pPr>
              <w:spacing w:before="60" w:after="40"/>
              <w:rPr>
                <w:bCs/>
                <w:iCs/>
              </w:rPr>
            </w:pPr>
            <w:r w:rsidRPr="00C35801">
              <w:rPr>
                <w:bCs/>
                <w:iCs/>
              </w:rPr>
              <w:t>7:00 PM</w:t>
            </w:r>
          </w:p>
        </w:tc>
      </w:tr>
    </w:tbl>
    <w:p w:rsidR="00F75B14" w:rsidRPr="00650157" w:rsidRDefault="00F75B14" w:rsidP="00F75B14">
      <w:pPr>
        <w:spacing w:before="40" w:after="40"/>
        <w:rPr>
          <w:sz w:val="12"/>
          <w:szCs w:val="12"/>
        </w:rPr>
      </w:pPr>
    </w:p>
    <w:p w:rsidR="00077C98" w:rsidRDefault="00F701EA" w:rsidP="00F75B14">
      <w:pPr>
        <w:spacing w:before="0"/>
      </w:pPr>
      <w:r>
        <w:t xml:space="preserve">Note: </w:t>
      </w:r>
      <w:r w:rsidR="00F75B14">
        <w:t xml:space="preserve">This </w:t>
      </w:r>
      <w:r w:rsidR="004B4499">
        <w:t xml:space="preserve">calendar </w:t>
      </w:r>
      <w:r w:rsidR="00F75B14">
        <w:t>has 6</w:t>
      </w:r>
      <w:r w:rsidR="00F75B14" w:rsidRPr="00A94F6D">
        <w:t xml:space="preserve"> trustee meetings (Jan, Mar, May, Ju</w:t>
      </w:r>
      <w:r w:rsidR="00F75B14">
        <w:t>ly</w:t>
      </w:r>
      <w:r w:rsidR="00F75B14" w:rsidRPr="00A94F6D">
        <w:t xml:space="preserve">, </w:t>
      </w:r>
      <w:r w:rsidR="00F75B14">
        <w:t xml:space="preserve">Sept, </w:t>
      </w:r>
      <w:r w:rsidR="00F75B14" w:rsidRPr="00A94F6D">
        <w:t>Nov)</w:t>
      </w:r>
      <w:r w:rsidR="00AC15BF">
        <w:t xml:space="preserve">.  </w:t>
      </w:r>
      <w:r w:rsidR="00AB249D">
        <w:t>All of them are</w:t>
      </w:r>
      <w:r w:rsidR="00AB249D" w:rsidRPr="00A94F6D">
        <w:t xml:space="preserve"> </w:t>
      </w:r>
      <w:r w:rsidR="00AB249D">
        <w:t xml:space="preserve">on </w:t>
      </w:r>
      <w:r w:rsidR="00AB249D" w:rsidRPr="00A94F6D">
        <w:t>fourth Tuesdays</w:t>
      </w:r>
      <w:r w:rsidR="00AB249D">
        <w:t xml:space="preserve">, amazingly!  </w:t>
      </w:r>
      <w:r w:rsidR="000C3491">
        <w:t xml:space="preserve">We </w:t>
      </w:r>
      <w:r w:rsidR="004B4499">
        <w:t xml:space="preserve">do </w:t>
      </w:r>
      <w:r w:rsidR="000C3491">
        <w:t>want to have a</w:t>
      </w:r>
      <w:r w:rsidR="00AB249D">
        <w:t xml:space="preserve"> </w:t>
      </w:r>
      <w:r w:rsidR="00AC15BF">
        <w:t>community meeting</w:t>
      </w:r>
      <w:r w:rsidR="000C3491">
        <w:t xml:space="preserve"> this year; it’s tentatively </w:t>
      </w:r>
      <w:r w:rsidR="00E53D3D">
        <w:t>scheduled for</w:t>
      </w:r>
      <w:r w:rsidR="000C3491">
        <w:t xml:space="preserve"> the fall</w:t>
      </w:r>
      <w:r w:rsidR="00AB249D">
        <w:t>.</w:t>
      </w:r>
    </w:p>
    <w:p w:rsidR="00077C98" w:rsidRDefault="00077C98" w:rsidP="00F75B14">
      <w:pPr>
        <w:spacing w:before="0"/>
      </w:pPr>
    </w:p>
    <w:p w:rsidR="00BC0F9A" w:rsidRDefault="00BC0F9A" w:rsidP="00F75B14">
      <w:pPr>
        <w:spacing w:before="0"/>
        <w:rPr>
          <w:i/>
          <w:iCs/>
          <w:color w:val="7030A0"/>
          <w:sz w:val="21"/>
          <w:szCs w:val="21"/>
        </w:rPr>
      </w:pPr>
    </w:p>
    <w:p w:rsidR="00BC0F9A" w:rsidRDefault="00BC0F9A" w:rsidP="00F75B14">
      <w:pPr>
        <w:spacing w:before="0"/>
        <w:rPr>
          <w:i/>
          <w:iCs/>
          <w:color w:val="7030A0"/>
          <w:sz w:val="21"/>
          <w:szCs w:val="21"/>
        </w:rPr>
      </w:pPr>
    </w:p>
    <w:sectPr w:rsidR="00BC0F9A" w:rsidSect="0042303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54" w:rsidRDefault="00BD1954" w:rsidP="00750A7B">
      <w:pPr>
        <w:spacing w:before="0"/>
      </w:pPr>
      <w:r>
        <w:separator/>
      </w:r>
    </w:p>
  </w:endnote>
  <w:endnote w:type="continuationSeparator" w:id="0">
    <w:p w:rsidR="00BD1954" w:rsidRDefault="00BD1954" w:rsidP="00750A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54" w:rsidRDefault="00BD1954" w:rsidP="00750A7B">
      <w:pPr>
        <w:spacing w:before="0"/>
      </w:pPr>
      <w:r>
        <w:separator/>
      </w:r>
    </w:p>
  </w:footnote>
  <w:footnote w:type="continuationSeparator" w:id="0">
    <w:p w:rsidR="00BD1954" w:rsidRDefault="00BD1954" w:rsidP="00750A7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0CA"/>
    <w:multiLevelType w:val="hybridMultilevel"/>
    <w:tmpl w:val="1D38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35A34"/>
    <w:multiLevelType w:val="hybridMultilevel"/>
    <w:tmpl w:val="AC6ACCE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AFC6464"/>
    <w:multiLevelType w:val="hybridMultilevel"/>
    <w:tmpl w:val="B16C21F8"/>
    <w:lvl w:ilvl="0" w:tplc="85DE3612">
      <w:start w:val="201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FE4FC4"/>
    <w:multiLevelType w:val="hybridMultilevel"/>
    <w:tmpl w:val="9166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6C13"/>
    <w:multiLevelType w:val="hybridMultilevel"/>
    <w:tmpl w:val="E024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213C3"/>
    <w:multiLevelType w:val="hybridMultilevel"/>
    <w:tmpl w:val="B91A8F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E7082"/>
    <w:multiLevelType w:val="hybridMultilevel"/>
    <w:tmpl w:val="18A6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A7853"/>
    <w:multiLevelType w:val="hybridMultilevel"/>
    <w:tmpl w:val="4D481A48"/>
    <w:lvl w:ilvl="0" w:tplc="D2E8C844">
      <w:start w:val="25"/>
      <w:numFmt w:val="bullet"/>
      <w:lvlText w:val="-"/>
      <w:lvlJc w:val="left"/>
      <w:pPr>
        <w:ind w:left="99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0904C7"/>
    <w:multiLevelType w:val="hybridMultilevel"/>
    <w:tmpl w:val="38EE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A03DA"/>
    <w:multiLevelType w:val="hybridMultilevel"/>
    <w:tmpl w:val="07C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E0DF9"/>
    <w:multiLevelType w:val="hybridMultilevel"/>
    <w:tmpl w:val="688A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E5761"/>
    <w:multiLevelType w:val="hybridMultilevel"/>
    <w:tmpl w:val="D3D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6960"/>
    <w:multiLevelType w:val="hybridMultilevel"/>
    <w:tmpl w:val="8CA4F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6"/>
  </w:num>
  <w:num w:numId="4">
    <w:abstractNumId w:val="8"/>
  </w:num>
  <w:num w:numId="5">
    <w:abstractNumId w:val="1"/>
  </w:num>
  <w:num w:numId="6">
    <w:abstractNumId w:val="4"/>
  </w:num>
  <w:num w:numId="7">
    <w:abstractNumId w:val="2"/>
  </w:num>
  <w:num w:numId="8">
    <w:abstractNumId w:val="11"/>
  </w:num>
  <w:num w:numId="9">
    <w:abstractNumId w:val="5"/>
  </w:num>
  <w:num w:numId="10">
    <w:abstractNumId w:val="3"/>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0F11"/>
    <w:rsid w:val="0001480E"/>
    <w:rsid w:val="00016CAE"/>
    <w:rsid w:val="00024FC6"/>
    <w:rsid w:val="00026CD3"/>
    <w:rsid w:val="000331C4"/>
    <w:rsid w:val="00036095"/>
    <w:rsid w:val="0003789D"/>
    <w:rsid w:val="00040777"/>
    <w:rsid w:val="000467B9"/>
    <w:rsid w:val="0005533E"/>
    <w:rsid w:val="00061C80"/>
    <w:rsid w:val="00064833"/>
    <w:rsid w:val="0006541E"/>
    <w:rsid w:val="00071994"/>
    <w:rsid w:val="00074665"/>
    <w:rsid w:val="00077C98"/>
    <w:rsid w:val="000A0670"/>
    <w:rsid w:val="000A0B13"/>
    <w:rsid w:val="000A2254"/>
    <w:rsid w:val="000A3803"/>
    <w:rsid w:val="000B068C"/>
    <w:rsid w:val="000B2B86"/>
    <w:rsid w:val="000B6351"/>
    <w:rsid w:val="000B7FD1"/>
    <w:rsid w:val="000C276D"/>
    <w:rsid w:val="000C3491"/>
    <w:rsid w:val="000D67DE"/>
    <w:rsid w:val="000D7B93"/>
    <w:rsid w:val="000E2922"/>
    <w:rsid w:val="000E5ACA"/>
    <w:rsid w:val="000E702A"/>
    <w:rsid w:val="000E715A"/>
    <w:rsid w:val="00100536"/>
    <w:rsid w:val="00100DE2"/>
    <w:rsid w:val="00103A41"/>
    <w:rsid w:val="0011037F"/>
    <w:rsid w:val="00116684"/>
    <w:rsid w:val="00145694"/>
    <w:rsid w:val="0015424C"/>
    <w:rsid w:val="00155898"/>
    <w:rsid w:val="00155D1E"/>
    <w:rsid w:val="001634CA"/>
    <w:rsid w:val="001646EF"/>
    <w:rsid w:val="001646F0"/>
    <w:rsid w:val="00165B28"/>
    <w:rsid w:val="00172002"/>
    <w:rsid w:val="00172CA8"/>
    <w:rsid w:val="0017484E"/>
    <w:rsid w:val="00184483"/>
    <w:rsid w:val="0018507C"/>
    <w:rsid w:val="00185625"/>
    <w:rsid w:val="001929D4"/>
    <w:rsid w:val="00192ADA"/>
    <w:rsid w:val="00193FBD"/>
    <w:rsid w:val="00196C2D"/>
    <w:rsid w:val="001A741A"/>
    <w:rsid w:val="001B19AE"/>
    <w:rsid w:val="001B33F0"/>
    <w:rsid w:val="001B4B57"/>
    <w:rsid w:val="001C7D16"/>
    <w:rsid w:val="001D3183"/>
    <w:rsid w:val="001D3688"/>
    <w:rsid w:val="001D3C4E"/>
    <w:rsid w:val="001D5D81"/>
    <w:rsid w:val="001E0459"/>
    <w:rsid w:val="001F0F11"/>
    <w:rsid w:val="001F241A"/>
    <w:rsid w:val="00205831"/>
    <w:rsid w:val="00206BF5"/>
    <w:rsid w:val="00210178"/>
    <w:rsid w:val="00216A8C"/>
    <w:rsid w:val="002208CD"/>
    <w:rsid w:val="002423E6"/>
    <w:rsid w:val="0024493F"/>
    <w:rsid w:val="00247C44"/>
    <w:rsid w:val="00254A8B"/>
    <w:rsid w:val="0025749D"/>
    <w:rsid w:val="002658B0"/>
    <w:rsid w:val="00266355"/>
    <w:rsid w:val="00273008"/>
    <w:rsid w:val="002735EA"/>
    <w:rsid w:val="002821CA"/>
    <w:rsid w:val="002850A5"/>
    <w:rsid w:val="0029723F"/>
    <w:rsid w:val="002A0455"/>
    <w:rsid w:val="002B188F"/>
    <w:rsid w:val="002B648D"/>
    <w:rsid w:val="002B6972"/>
    <w:rsid w:val="002C0B7E"/>
    <w:rsid w:val="002C18B5"/>
    <w:rsid w:val="002D606C"/>
    <w:rsid w:val="002D7490"/>
    <w:rsid w:val="002E0636"/>
    <w:rsid w:val="002E0874"/>
    <w:rsid w:val="002E4596"/>
    <w:rsid w:val="002F1A0D"/>
    <w:rsid w:val="002F28E3"/>
    <w:rsid w:val="00303E3E"/>
    <w:rsid w:val="00304C89"/>
    <w:rsid w:val="00304F28"/>
    <w:rsid w:val="00307A1D"/>
    <w:rsid w:val="003105F9"/>
    <w:rsid w:val="00316AE7"/>
    <w:rsid w:val="00323F99"/>
    <w:rsid w:val="00324CB0"/>
    <w:rsid w:val="00351608"/>
    <w:rsid w:val="00355BE0"/>
    <w:rsid w:val="00363362"/>
    <w:rsid w:val="003664A5"/>
    <w:rsid w:val="003700C0"/>
    <w:rsid w:val="003831C7"/>
    <w:rsid w:val="0038365D"/>
    <w:rsid w:val="003847A7"/>
    <w:rsid w:val="00392CCB"/>
    <w:rsid w:val="00395DC5"/>
    <w:rsid w:val="00397D22"/>
    <w:rsid w:val="003A326A"/>
    <w:rsid w:val="003C034B"/>
    <w:rsid w:val="003C1539"/>
    <w:rsid w:val="003D2ACB"/>
    <w:rsid w:val="003D7EE0"/>
    <w:rsid w:val="003D7F03"/>
    <w:rsid w:val="003E188D"/>
    <w:rsid w:val="003E48E8"/>
    <w:rsid w:val="003E6BA7"/>
    <w:rsid w:val="003F6839"/>
    <w:rsid w:val="00404246"/>
    <w:rsid w:val="00414354"/>
    <w:rsid w:val="004223B5"/>
    <w:rsid w:val="00423039"/>
    <w:rsid w:val="004344BE"/>
    <w:rsid w:val="004365E3"/>
    <w:rsid w:val="00460AD3"/>
    <w:rsid w:val="00473532"/>
    <w:rsid w:val="00477B0A"/>
    <w:rsid w:val="00485FA8"/>
    <w:rsid w:val="00492660"/>
    <w:rsid w:val="004972AE"/>
    <w:rsid w:val="004A0285"/>
    <w:rsid w:val="004A5012"/>
    <w:rsid w:val="004A67E6"/>
    <w:rsid w:val="004B0B41"/>
    <w:rsid w:val="004B3238"/>
    <w:rsid w:val="004B4499"/>
    <w:rsid w:val="004B6889"/>
    <w:rsid w:val="004D2BF5"/>
    <w:rsid w:val="004F44A1"/>
    <w:rsid w:val="004F476A"/>
    <w:rsid w:val="00502DB5"/>
    <w:rsid w:val="005049D5"/>
    <w:rsid w:val="00516317"/>
    <w:rsid w:val="005254F5"/>
    <w:rsid w:val="00525867"/>
    <w:rsid w:val="005279BF"/>
    <w:rsid w:val="005324F8"/>
    <w:rsid w:val="0054268C"/>
    <w:rsid w:val="005455CC"/>
    <w:rsid w:val="00550A40"/>
    <w:rsid w:val="00560A67"/>
    <w:rsid w:val="0058093A"/>
    <w:rsid w:val="005830E5"/>
    <w:rsid w:val="00585210"/>
    <w:rsid w:val="00587FC7"/>
    <w:rsid w:val="00593779"/>
    <w:rsid w:val="00595BE6"/>
    <w:rsid w:val="00596226"/>
    <w:rsid w:val="00596EC3"/>
    <w:rsid w:val="005A0F8A"/>
    <w:rsid w:val="005A27E7"/>
    <w:rsid w:val="005B7FD1"/>
    <w:rsid w:val="005C3195"/>
    <w:rsid w:val="005C51D1"/>
    <w:rsid w:val="005C692F"/>
    <w:rsid w:val="005E72D9"/>
    <w:rsid w:val="005F7A88"/>
    <w:rsid w:val="006000D9"/>
    <w:rsid w:val="00621973"/>
    <w:rsid w:val="00621EA2"/>
    <w:rsid w:val="006425AD"/>
    <w:rsid w:val="0064262D"/>
    <w:rsid w:val="006450E9"/>
    <w:rsid w:val="006515BF"/>
    <w:rsid w:val="006550EB"/>
    <w:rsid w:val="00662233"/>
    <w:rsid w:val="00671650"/>
    <w:rsid w:val="00692332"/>
    <w:rsid w:val="006976FC"/>
    <w:rsid w:val="006A1111"/>
    <w:rsid w:val="006A1A9D"/>
    <w:rsid w:val="006A6BAA"/>
    <w:rsid w:val="006B06A1"/>
    <w:rsid w:val="006B3E7E"/>
    <w:rsid w:val="006E2974"/>
    <w:rsid w:val="006E6CDA"/>
    <w:rsid w:val="006F1585"/>
    <w:rsid w:val="006F2521"/>
    <w:rsid w:val="006F3E8A"/>
    <w:rsid w:val="006F7055"/>
    <w:rsid w:val="00701759"/>
    <w:rsid w:val="00704F59"/>
    <w:rsid w:val="0070528F"/>
    <w:rsid w:val="00705B0D"/>
    <w:rsid w:val="0072508F"/>
    <w:rsid w:val="00726391"/>
    <w:rsid w:val="007423B1"/>
    <w:rsid w:val="00742A2F"/>
    <w:rsid w:val="007461A7"/>
    <w:rsid w:val="00747375"/>
    <w:rsid w:val="00750A7B"/>
    <w:rsid w:val="00753E32"/>
    <w:rsid w:val="00754067"/>
    <w:rsid w:val="00757D89"/>
    <w:rsid w:val="00766302"/>
    <w:rsid w:val="007715BF"/>
    <w:rsid w:val="00774369"/>
    <w:rsid w:val="00775A34"/>
    <w:rsid w:val="00775DE3"/>
    <w:rsid w:val="00776797"/>
    <w:rsid w:val="007835E3"/>
    <w:rsid w:val="00786338"/>
    <w:rsid w:val="00791301"/>
    <w:rsid w:val="007927B1"/>
    <w:rsid w:val="00796D42"/>
    <w:rsid w:val="0079703F"/>
    <w:rsid w:val="007A6C72"/>
    <w:rsid w:val="007A7037"/>
    <w:rsid w:val="007C1D00"/>
    <w:rsid w:val="007D066F"/>
    <w:rsid w:val="007D45C2"/>
    <w:rsid w:val="007D5D91"/>
    <w:rsid w:val="007E1B8D"/>
    <w:rsid w:val="007E2825"/>
    <w:rsid w:val="007E67B4"/>
    <w:rsid w:val="007F3B8D"/>
    <w:rsid w:val="00803A0C"/>
    <w:rsid w:val="0080641E"/>
    <w:rsid w:val="00812A03"/>
    <w:rsid w:val="008146B2"/>
    <w:rsid w:val="00816C4D"/>
    <w:rsid w:val="00831ED6"/>
    <w:rsid w:val="0084052D"/>
    <w:rsid w:val="00841C52"/>
    <w:rsid w:val="00844E33"/>
    <w:rsid w:val="00857903"/>
    <w:rsid w:val="00875C24"/>
    <w:rsid w:val="00876357"/>
    <w:rsid w:val="00880B74"/>
    <w:rsid w:val="00891907"/>
    <w:rsid w:val="008A05A9"/>
    <w:rsid w:val="008C0D92"/>
    <w:rsid w:val="008D654C"/>
    <w:rsid w:val="008D695F"/>
    <w:rsid w:val="008E1B15"/>
    <w:rsid w:val="008E32FC"/>
    <w:rsid w:val="008E45B1"/>
    <w:rsid w:val="008E5A81"/>
    <w:rsid w:val="008F711C"/>
    <w:rsid w:val="009056AF"/>
    <w:rsid w:val="00912640"/>
    <w:rsid w:val="00914F69"/>
    <w:rsid w:val="00937812"/>
    <w:rsid w:val="0094112B"/>
    <w:rsid w:val="00945D8F"/>
    <w:rsid w:val="00955C23"/>
    <w:rsid w:val="009753BE"/>
    <w:rsid w:val="0099190E"/>
    <w:rsid w:val="009A6F52"/>
    <w:rsid w:val="009A79FF"/>
    <w:rsid w:val="009B426B"/>
    <w:rsid w:val="009C1D93"/>
    <w:rsid w:val="009D0101"/>
    <w:rsid w:val="009D1CAF"/>
    <w:rsid w:val="009E6F4C"/>
    <w:rsid w:val="009F1348"/>
    <w:rsid w:val="009F5942"/>
    <w:rsid w:val="00A0010F"/>
    <w:rsid w:val="00A1077A"/>
    <w:rsid w:val="00A1210F"/>
    <w:rsid w:val="00A159CF"/>
    <w:rsid w:val="00A20818"/>
    <w:rsid w:val="00A306E7"/>
    <w:rsid w:val="00A32BD0"/>
    <w:rsid w:val="00A3555C"/>
    <w:rsid w:val="00A36B63"/>
    <w:rsid w:val="00A43282"/>
    <w:rsid w:val="00A4434C"/>
    <w:rsid w:val="00A476F6"/>
    <w:rsid w:val="00A5223B"/>
    <w:rsid w:val="00A6523A"/>
    <w:rsid w:val="00A67AD6"/>
    <w:rsid w:val="00A75BB6"/>
    <w:rsid w:val="00A906D1"/>
    <w:rsid w:val="00A936FD"/>
    <w:rsid w:val="00A94F6D"/>
    <w:rsid w:val="00AB249D"/>
    <w:rsid w:val="00AB35A9"/>
    <w:rsid w:val="00AC15BF"/>
    <w:rsid w:val="00AC29A1"/>
    <w:rsid w:val="00AC3072"/>
    <w:rsid w:val="00AD0C78"/>
    <w:rsid w:val="00AE6BAD"/>
    <w:rsid w:val="00B06231"/>
    <w:rsid w:val="00B1437C"/>
    <w:rsid w:val="00B21DEA"/>
    <w:rsid w:val="00B23C18"/>
    <w:rsid w:val="00B31A2E"/>
    <w:rsid w:val="00B34284"/>
    <w:rsid w:val="00B34FB7"/>
    <w:rsid w:val="00B43FB4"/>
    <w:rsid w:val="00B54441"/>
    <w:rsid w:val="00B557B8"/>
    <w:rsid w:val="00B559E4"/>
    <w:rsid w:val="00B57138"/>
    <w:rsid w:val="00B619E6"/>
    <w:rsid w:val="00B6631C"/>
    <w:rsid w:val="00B70F8F"/>
    <w:rsid w:val="00B75699"/>
    <w:rsid w:val="00B813F1"/>
    <w:rsid w:val="00B85FAD"/>
    <w:rsid w:val="00B909FD"/>
    <w:rsid w:val="00B9423A"/>
    <w:rsid w:val="00B95918"/>
    <w:rsid w:val="00BA78F7"/>
    <w:rsid w:val="00BB4501"/>
    <w:rsid w:val="00BC0F9A"/>
    <w:rsid w:val="00BC6457"/>
    <w:rsid w:val="00BD1954"/>
    <w:rsid w:val="00BD1FD9"/>
    <w:rsid w:val="00BD6C66"/>
    <w:rsid w:val="00BF4C90"/>
    <w:rsid w:val="00BF62E9"/>
    <w:rsid w:val="00BF6876"/>
    <w:rsid w:val="00C05988"/>
    <w:rsid w:val="00C15FFA"/>
    <w:rsid w:val="00C161AE"/>
    <w:rsid w:val="00C21B60"/>
    <w:rsid w:val="00C221C5"/>
    <w:rsid w:val="00C312B3"/>
    <w:rsid w:val="00C3643B"/>
    <w:rsid w:val="00C40CCC"/>
    <w:rsid w:val="00C43131"/>
    <w:rsid w:val="00C50DD7"/>
    <w:rsid w:val="00C51FAB"/>
    <w:rsid w:val="00C54F3C"/>
    <w:rsid w:val="00C55B2A"/>
    <w:rsid w:val="00C9489B"/>
    <w:rsid w:val="00CB1B49"/>
    <w:rsid w:val="00CB38B1"/>
    <w:rsid w:val="00CB5076"/>
    <w:rsid w:val="00CC28E7"/>
    <w:rsid w:val="00CC31A0"/>
    <w:rsid w:val="00CD2EB4"/>
    <w:rsid w:val="00CD64CC"/>
    <w:rsid w:val="00CE7386"/>
    <w:rsid w:val="00D03255"/>
    <w:rsid w:val="00D1450D"/>
    <w:rsid w:val="00D16830"/>
    <w:rsid w:val="00D22CEF"/>
    <w:rsid w:val="00D272F6"/>
    <w:rsid w:val="00D33B7E"/>
    <w:rsid w:val="00D377AF"/>
    <w:rsid w:val="00D4710A"/>
    <w:rsid w:val="00D4721F"/>
    <w:rsid w:val="00D54395"/>
    <w:rsid w:val="00D60451"/>
    <w:rsid w:val="00D62FC4"/>
    <w:rsid w:val="00D65435"/>
    <w:rsid w:val="00D65F07"/>
    <w:rsid w:val="00D71EF2"/>
    <w:rsid w:val="00D72AB9"/>
    <w:rsid w:val="00D84E0E"/>
    <w:rsid w:val="00D909BD"/>
    <w:rsid w:val="00D92DBC"/>
    <w:rsid w:val="00DA3C5D"/>
    <w:rsid w:val="00DA469E"/>
    <w:rsid w:val="00DA4D7B"/>
    <w:rsid w:val="00DA4E26"/>
    <w:rsid w:val="00DB478F"/>
    <w:rsid w:val="00DB7BF8"/>
    <w:rsid w:val="00DC1BA5"/>
    <w:rsid w:val="00DD110C"/>
    <w:rsid w:val="00DE0B78"/>
    <w:rsid w:val="00DE2BE5"/>
    <w:rsid w:val="00DE3400"/>
    <w:rsid w:val="00DE4569"/>
    <w:rsid w:val="00DE6CF0"/>
    <w:rsid w:val="00DF0F98"/>
    <w:rsid w:val="00DF2D84"/>
    <w:rsid w:val="00DF2DB4"/>
    <w:rsid w:val="00E11317"/>
    <w:rsid w:val="00E20BDE"/>
    <w:rsid w:val="00E20ED6"/>
    <w:rsid w:val="00E22582"/>
    <w:rsid w:val="00E36201"/>
    <w:rsid w:val="00E40741"/>
    <w:rsid w:val="00E53199"/>
    <w:rsid w:val="00E53D3D"/>
    <w:rsid w:val="00E5707F"/>
    <w:rsid w:val="00E609A2"/>
    <w:rsid w:val="00E729CA"/>
    <w:rsid w:val="00E905EF"/>
    <w:rsid w:val="00EA40B6"/>
    <w:rsid w:val="00EA6EA6"/>
    <w:rsid w:val="00EA7E62"/>
    <w:rsid w:val="00EB0D46"/>
    <w:rsid w:val="00ED1E77"/>
    <w:rsid w:val="00ED2523"/>
    <w:rsid w:val="00ED6B60"/>
    <w:rsid w:val="00EE5F4E"/>
    <w:rsid w:val="00EF0E11"/>
    <w:rsid w:val="00EF4EDD"/>
    <w:rsid w:val="00F01C17"/>
    <w:rsid w:val="00F11973"/>
    <w:rsid w:val="00F179CA"/>
    <w:rsid w:val="00F27104"/>
    <w:rsid w:val="00F2720B"/>
    <w:rsid w:val="00F27CA3"/>
    <w:rsid w:val="00F3212D"/>
    <w:rsid w:val="00F449E6"/>
    <w:rsid w:val="00F5006E"/>
    <w:rsid w:val="00F54AF6"/>
    <w:rsid w:val="00F63F95"/>
    <w:rsid w:val="00F701EA"/>
    <w:rsid w:val="00F703CA"/>
    <w:rsid w:val="00F75B14"/>
    <w:rsid w:val="00F8586E"/>
    <w:rsid w:val="00F94533"/>
    <w:rsid w:val="00F95647"/>
    <w:rsid w:val="00FC7478"/>
    <w:rsid w:val="00FD18AE"/>
    <w:rsid w:val="00FD43A1"/>
    <w:rsid w:val="00FE2FF1"/>
    <w:rsid w:val="00F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B90C0-9D58-4105-9B08-6353A713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pPr>
      <w:spacing w:before="120" w:after="0" w:line="240" w:lineRule="auto"/>
    </w:pPr>
    <w:rPr>
      <w:rFonts w:eastAsiaTheme="minorEastAsia"/>
      <w:lang w:bidi="en-US"/>
    </w:rPr>
  </w:style>
  <w:style w:type="paragraph" w:styleId="Heading1">
    <w:name w:val="heading 1"/>
    <w:basedOn w:val="Normal"/>
    <w:next w:val="Normal"/>
    <w:link w:val="Heading1Char"/>
    <w:qFormat/>
    <w:rsid w:val="00A94F6D"/>
    <w:pPr>
      <w:keepNext/>
      <w:jc w:val="center"/>
      <w:outlineLvl w:val="0"/>
    </w:pPr>
    <w:rPr>
      <w:rFonts w:ascii="Arial Black" w:eastAsia="Times New Roman" w:hAnsi="Arial Black" w:cs="Times New Roman"/>
      <w:sz w:val="3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72"/>
    <w:pPr>
      <w:ind w:left="720"/>
      <w:contextualSpacing/>
    </w:pPr>
  </w:style>
  <w:style w:type="character" w:customStyle="1" w:styleId="Heading1Char">
    <w:name w:val="Heading 1 Char"/>
    <w:basedOn w:val="DefaultParagraphFont"/>
    <w:link w:val="Heading1"/>
    <w:rsid w:val="00A94F6D"/>
    <w:rPr>
      <w:rFonts w:ascii="Arial Black" w:eastAsia="Times New Roman" w:hAnsi="Arial Black" w:cs="Times New Roman"/>
      <w:sz w:val="32"/>
      <w:szCs w:val="20"/>
    </w:rPr>
  </w:style>
  <w:style w:type="paragraph" w:styleId="Title">
    <w:name w:val="Title"/>
    <w:basedOn w:val="Normal"/>
    <w:link w:val="TitleChar"/>
    <w:qFormat/>
    <w:rsid w:val="00A94F6D"/>
    <w:pPr>
      <w:spacing w:before="0"/>
      <w:jc w:val="center"/>
    </w:pPr>
    <w:rPr>
      <w:rFonts w:ascii="Arial" w:eastAsia="Times New Roman" w:hAnsi="Arial" w:cs="Times New Roman"/>
      <w:b/>
      <w:bCs/>
      <w:sz w:val="24"/>
      <w:szCs w:val="20"/>
      <w:lang w:bidi="ar-SA"/>
    </w:rPr>
  </w:style>
  <w:style w:type="character" w:customStyle="1" w:styleId="TitleChar">
    <w:name w:val="Title Char"/>
    <w:basedOn w:val="DefaultParagraphFont"/>
    <w:link w:val="Title"/>
    <w:rsid w:val="00A94F6D"/>
    <w:rPr>
      <w:rFonts w:ascii="Arial" w:eastAsia="Times New Roman" w:hAnsi="Arial" w:cs="Times New Roman"/>
      <w:b/>
      <w:bCs/>
      <w:sz w:val="24"/>
      <w:szCs w:val="20"/>
    </w:rPr>
  </w:style>
  <w:style w:type="character" w:customStyle="1" w:styleId="yiv1440681001">
    <w:name w:val="yiv1440681001"/>
    <w:basedOn w:val="DefaultParagraphFont"/>
    <w:rsid w:val="00DA4D7B"/>
  </w:style>
  <w:style w:type="paragraph" w:styleId="BalloonText">
    <w:name w:val="Balloon Text"/>
    <w:basedOn w:val="Normal"/>
    <w:link w:val="BalloonTextChar"/>
    <w:uiPriority w:val="99"/>
    <w:semiHidden/>
    <w:unhideWhenUsed/>
    <w:rsid w:val="005B7FD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D1"/>
    <w:rPr>
      <w:rFonts w:ascii="Segoe UI" w:eastAsiaTheme="minorEastAsia" w:hAnsi="Segoe UI" w:cs="Segoe UI"/>
      <w:sz w:val="18"/>
      <w:szCs w:val="18"/>
      <w:lang w:bidi="en-US"/>
    </w:rPr>
  </w:style>
  <w:style w:type="paragraph" w:styleId="Footer">
    <w:name w:val="footer"/>
    <w:basedOn w:val="Normal"/>
    <w:link w:val="FooterChar"/>
    <w:uiPriority w:val="99"/>
    <w:unhideWhenUsed/>
    <w:rsid w:val="00750A7B"/>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750A7B"/>
    <w:rPr>
      <w:rFonts w:ascii="Calibri" w:eastAsia="Times New Roman" w:hAnsi="Calibri" w:cs="Times New Roman"/>
      <w:lang w:bidi="en-US"/>
    </w:rPr>
  </w:style>
  <w:style w:type="paragraph" w:styleId="Header">
    <w:name w:val="header"/>
    <w:basedOn w:val="Normal"/>
    <w:link w:val="HeaderChar"/>
    <w:uiPriority w:val="99"/>
    <w:unhideWhenUsed/>
    <w:rsid w:val="00750A7B"/>
    <w:pPr>
      <w:tabs>
        <w:tab w:val="center" w:pos="4680"/>
        <w:tab w:val="right" w:pos="9360"/>
      </w:tabs>
      <w:spacing w:before="0"/>
    </w:pPr>
  </w:style>
  <w:style w:type="character" w:customStyle="1" w:styleId="HeaderChar">
    <w:name w:val="Header Char"/>
    <w:basedOn w:val="DefaultParagraphFont"/>
    <w:link w:val="Header"/>
    <w:uiPriority w:val="99"/>
    <w:rsid w:val="00750A7B"/>
    <w:rPr>
      <w:rFonts w:eastAsiaTheme="minorEastAsia"/>
      <w:lang w:bidi="en-US"/>
    </w:rPr>
  </w:style>
  <w:style w:type="character" w:styleId="Hyperlink">
    <w:name w:val="Hyperlink"/>
    <w:rsid w:val="00945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48723">
      <w:bodyDiv w:val="1"/>
      <w:marLeft w:val="0"/>
      <w:marRight w:val="0"/>
      <w:marTop w:val="0"/>
      <w:marBottom w:val="0"/>
      <w:divBdr>
        <w:top w:val="none" w:sz="0" w:space="0" w:color="auto"/>
        <w:left w:val="none" w:sz="0" w:space="0" w:color="auto"/>
        <w:bottom w:val="none" w:sz="0" w:space="0" w:color="auto"/>
        <w:right w:val="none" w:sz="0" w:space="0" w:color="auto"/>
      </w:divBdr>
    </w:div>
    <w:div w:id="16029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Rice</dc:creator>
  <cp:keywords/>
  <dc:description/>
  <cp:lastModifiedBy>Ellen</cp:lastModifiedBy>
  <cp:revision>5</cp:revision>
  <cp:lastPrinted>2017-03-24T04:38:00Z</cp:lastPrinted>
  <dcterms:created xsi:type="dcterms:W3CDTF">2017-09-30T03:45:00Z</dcterms:created>
  <dcterms:modified xsi:type="dcterms:W3CDTF">2017-10-19T19:32:00Z</dcterms:modified>
</cp:coreProperties>
</file>