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74E" w:rsidRPr="00A42D2D" w:rsidRDefault="005F574E" w:rsidP="005F574E">
      <w:pPr>
        <w:widowControl w:val="0"/>
        <w:autoSpaceDE w:val="0"/>
        <w:autoSpaceDN w:val="0"/>
        <w:adjustRightInd w:val="0"/>
        <w:spacing w:after="0" w:line="240" w:lineRule="auto"/>
        <w:jc w:val="center"/>
        <w:rPr>
          <w:rFonts w:ascii="Cambria" w:hAnsi="Cambria"/>
          <w:b/>
          <w:smallCaps/>
          <w:sz w:val="80"/>
          <w:szCs w:val="80"/>
        </w:rPr>
      </w:pPr>
      <w:r>
        <w:rPr>
          <w:rFonts w:ascii="Cambria" w:hAnsi="Cambria"/>
          <w:b/>
          <w:smallCaps/>
          <w:noProof/>
          <w:sz w:val="80"/>
          <w:szCs w:val="80"/>
        </w:rPr>
        <w:drawing>
          <wp:anchor distT="0" distB="0" distL="114300" distR="114300" simplePos="0" relativeHeight="251660288" behindDoc="0" locked="0" layoutInCell="1" allowOverlap="1">
            <wp:simplePos x="0" y="0"/>
            <wp:positionH relativeFrom="column">
              <wp:posOffset>2028825</wp:posOffset>
            </wp:positionH>
            <wp:positionV relativeFrom="paragraph">
              <wp:posOffset>-113665</wp:posOffset>
            </wp:positionV>
            <wp:extent cx="1035050" cy="933450"/>
            <wp:effectExtent l="0" t="0" r="0" b="0"/>
            <wp:wrapNone/>
            <wp:docPr id="2" name="Picture 2"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6"/>
                    <pic:cNvPicPr>
                      <a:picLocks noChangeAspect="1" noChangeArrowheads="1"/>
                    </pic:cNvPicPr>
                  </pic:nvPicPr>
                  <pic:blipFill>
                    <a:blip r:embed="rId7">
                      <a:extLst>
                        <a:ext uri="{28A0092B-C50C-407E-A947-70E740481C1C}">
                          <a14:useLocalDpi xmlns:a14="http://schemas.microsoft.com/office/drawing/2010/main" val="0"/>
                        </a:ext>
                      </a:extLst>
                    </a:blip>
                    <a:srcRect l="11191" t="5260" r="11191" b="16438"/>
                    <a:stretch>
                      <a:fillRect/>
                    </a:stretch>
                  </pic:blipFill>
                  <pic:spPr bwMode="auto">
                    <a:xfrm>
                      <a:off x="0" y="0"/>
                      <a:ext cx="1035050" cy="933450"/>
                    </a:xfrm>
                    <a:prstGeom prst="rect">
                      <a:avLst/>
                    </a:prstGeom>
                    <a:noFill/>
                  </pic:spPr>
                </pic:pic>
              </a:graphicData>
            </a:graphic>
            <wp14:sizeRelH relativeFrom="page">
              <wp14:pctWidth>0</wp14:pctWidth>
            </wp14:sizeRelH>
            <wp14:sizeRelV relativeFrom="page">
              <wp14:pctHeight>0</wp14:pctHeight>
            </wp14:sizeRelV>
          </wp:anchor>
        </w:drawing>
      </w:r>
      <w:r w:rsidRPr="00A42D2D">
        <w:rPr>
          <w:rFonts w:ascii="Cambria" w:hAnsi="Cambria"/>
          <w:b/>
          <w:smallCaps/>
          <w:sz w:val="80"/>
          <w:szCs w:val="80"/>
        </w:rPr>
        <w:t xml:space="preserve">The             </w:t>
      </w:r>
      <w:proofErr w:type="spellStart"/>
      <w:r w:rsidRPr="00A42D2D">
        <w:rPr>
          <w:rFonts w:ascii="Cambria" w:hAnsi="Cambria"/>
          <w:b/>
          <w:smallCaps/>
          <w:sz w:val="80"/>
          <w:szCs w:val="80"/>
        </w:rPr>
        <w:t>VIEWpoint</w:t>
      </w:r>
      <w:proofErr w:type="spellEnd"/>
    </w:p>
    <w:p w:rsidR="005F574E" w:rsidRDefault="005F574E" w:rsidP="005F574E">
      <w:pPr>
        <w:widowControl w:val="0"/>
        <w:autoSpaceDE w:val="0"/>
        <w:autoSpaceDN w:val="0"/>
        <w:adjustRightInd w:val="0"/>
        <w:spacing w:after="0" w:line="240" w:lineRule="auto"/>
        <w:ind w:left="-270"/>
        <w:rPr>
          <w:rFonts w:ascii="Arial" w:hAnsi="Arial" w:cs="Arial"/>
          <w:b/>
          <w:sz w:val="18"/>
          <w:szCs w:val="18"/>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4F100D">
        <w:rPr>
          <w:rFonts w:ascii="Arial" w:hAnsi="Arial" w:cs="Arial"/>
          <w:b/>
          <w:sz w:val="18"/>
          <w:szCs w:val="18"/>
        </w:rPr>
        <w:t xml:space="preserve">  (</w:t>
      </w:r>
      <w:proofErr w:type="gramStart"/>
      <w:r w:rsidRPr="004F100D">
        <w:rPr>
          <w:rFonts w:ascii="Arial" w:hAnsi="Arial" w:cs="Arial"/>
          <w:b/>
          <w:sz w:val="18"/>
          <w:szCs w:val="18"/>
        </w:rPr>
        <w:t>printing</w:t>
      </w:r>
      <w:proofErr w:type="gramEnd"/>
      <w:r w:rsidRPr="004F100D">
        <w:rPr>
          <w:rFonts w:ascii="Arial" w:hAnsi="Arial" w:cs="Arial"/>
          <w:b/>
          <w:sz w:val="18"/>
          <w:szCs w:val="18"/>
        </w:rPr>
        <w:t xml:space="preserve"> courtesy of the City of Dayton)</w:t>
      </w:r>
    </w:p>
    <w:p w:rsidR="00E17930" w:rsidRDefault="00E17930" w:rsidP="005F574E">
      <w:pPr>
        <w:widowControl w:val="0"/>
        <w:autoSpaceDE w:val="0"/>
        <w:autoSpaceDN w:val="0"/>
        <w:adjustRightInd w:val="0"/>
        <w:spacing w:after="0" w:line="240" w:lineRule="auto"/>
        <w:ind w:left="-270"/>
        <w:rPr>
          <w:rFonts w:ascii="Arial" w:hAnsi="Arial" w:cs="Arial"/>
          <w:b/>
          <w:sz w:val="18"/>
          <w:szCs w:val="18"/>
        </w:rPr>
      </w:pPr>
    </w:p>
    <w:p w:rsidR="00E17930" w:rsidRDefault="00E17930" w:rsidP="005F574E">
      <w:pPr>
        <w:widowControl w:val="0"/>
        <w:autoSpaceDE w:val="0"/>
        <w:autoSpaceDN w:val="0"/>
        <w:adjustRightInd w:val="0"/>
        <w:spacing w:after="0" w:line="240" w:lineRule="auto"/>
        <w:ind w:left="-270"/>
        <w:rPr>
          <w:rFonts w:ascii="Arial" w:hAnsi="Arial" w:cs="Arial"/>
          <w:b/>
          <w:sz w:val="18"/>
          <w:szCs w:val="18"/>
        </w:rPr>
        <w:sectPr w:rsidR="00E17930" w:rsidSect="001C4E4B">
          <w:headerReference w:type="default" r:id="rId8"/>
          <w:headerReference w:type="first" r:id="rId9"/>
          <w:pgSz w:w="12240" w:h="20160" w:code="5"/>
          <w:pgMar w:top="720" w:right="720" w:bottom="720" w:left="720" w:header="720" w:footer="720" w:gutter="0"/>
          <w:cols w:space="720"/>
          <w:docGrid w:linePitch="360"/>
        </w:sectPr>
      </w:pPr>
    </w:p>
    <w:p w:rsidR="00E17930" w:rsidRDefault="00E17930" w:rsidP="005F574E">
      <w:pPr>
        <w:widowControl w:val="0"/>
        <w:autoSpaceDE w:val="0"/>
        <w:autoSpaceDN w:val="0"/>
        <w:adjustRightInd w:val="0"/>
        <w:spacing w:after="0" w:line="240" w:lineRule="auto"/>
        <w:ind w:left="-270"/>
        <w:rPr>
          <w:rFonts w:ascii="Arial" w:hAnsi="Arial" w:cs="Arial"/>
          <w:b/>
          <w:sz w:val="18"/>
          <w:szCs w:val="18"/>
        </w:rPr>
      </w:pPr>
    </w:p>
    <w:p w:rsidR="00E17930" w:rsidRPr="00BD0C3C" w:rsidRDefault="00E17930" w:rsidP="00E17930">
      <w:pPr>
        <w:spacing w:after="0" w:line="240" w:lineRule="auto"/>
        <w:rPr>
          <w:rFonts w:ascii="Berlin Sans FB Demi" w:hAnsi="Berlin Sans FB Demi"/>
          <w:sz w:val="26"/>
          <w:szCs w:val="26"/>
        </w:rPr>
      </w:pPr>
      <w:r w:rsidRPr="00BD0C3C">
        <w:rPr>
          <w:rFonts w:ascii="Berlin Sans FB Demi" w:hAnsi="Berlin Sans FB Demi"/>
          <w:sz w:val="26"/>
          <w:szCs w:val="26"/>
        </w:rPr>
        <w:t>PRESIDENT’S COLUMN</w:t>
      </w:r>
    </w:p>
    <w:p w:rsidR="00626419" w:rsidRDefault="00E97460" w:rsidP="001602F3">
      <w:pPr>
        <w:spacing w:before="60" w:after="0" w:line="286" w:lineRule="exact"/>
        <w:rPr>
          <w:sz w:val="24"/>
          <w:szCs w:val="24"/>
        </w:rPr>
      </w:pPr>
      <w:r w:rsidRPr="00E97460">
        <w:rPr>
          <w:sz w:val="24"/>
          <w:szCs w:val="24"/>
        </w:rPr>
        <w:t xml:space="preserve">I </w:t>
      </w:r>
      <w:r w:rsidR="00626419">
        <w:rPr>
          <w:sz w:val="24"/>
          <w:szCs w:val="24"/>
        </w:rPr>
        <w:t>know it seems long ago</w:t>
      </w:r>
      <w:r w:rsidR="00DD0E89">
        <w:rPr>
          <w:sz w:val="24"/>
          <w:szCs w:val="24"/>
        </w:rPr>
        <w:t xml:space="preserve"> now</w:t>
      </w:r>
      <w:r w:rsidR="00626419">
        <w:rPr>
          <w:sz w:val="24"/>
          <w:szCs w:val="24"/>
        </w:rPr>
        <w:t xml:space="preserve">, but I </w:t>
      </w:r>
      <w:r w:rsidRPr="00E97460">
        <w:rPr>
          <w:sz w:val="24"/>
          <w:szCs w:val="24"/>
        </w:rPr>
        <w:t>hope you had a pro</w:t>
      </w:r>
      <w:r w:rsidR="00626419">
        <w:rPr>
          <w:sz w:val="24"/>
          <w:szCs w:val="24"/>
        </w:rPr>
        <w:t>s</w:t>
      </w:r>
      <w:r w:rsidRPr="00E97460">
        <w:rPr>
          <w:sz w:val="24"/>
          <w:szCs w:val="24"/>
        </w:rPr>
        <w:t>p</w:t>
      </w:r>
      <w:r w:rsidR="00626419">
        <w:rPr>
          <w:sz w:val="24"/>
          <w:szCs w:val="24"/>
        </w:rPr>
        <w:t>e</w:t>
      </w:r>
      <w:r w:rsidRPr="00E97460">
        <w:rPr>
          <w:sz w:val="24"/>
          <w:szCs w:val="24"/>
        </w:rPr>
        <w:t>rous and wonderful holiday season</w:t>
      </w:r>
      <w:r w:rsidR="00626419">
        <w:rPr>
          <w:sz w:val="24"/>
          <w:szCs w:val="24"/>
        </w:rPr>
        <w:t xml:space="preserve">! </w:t>
      </w:r>
      <w:r w:rsidRPr="00E97460">
        <w:rPr>
          <w:sz w:val="24"/>
          <w:szCs w:val="24"/>
        </w:rPr>
        <w:t xml:space="preserve"> </w:t>
      </w:r>
      <w:r w:rsidR="00626419">
        <w:rPr>
          <w:sz w:val="24"/>
          <w:szCs w:val="24"/>
        </w:rPr>
        <w:t>Since then, y</w:t>
      </w:r>
      <w:r w:rsidRPr="00E97460">
        <w:rPr>
          <w:sz w:val="24"/>
          <w:szCs w:val="24"/>
        </w:rPr>
        <w:t xml:space="preserve">our neighborhood </w:t>
      </w:r>
      <w:r w:rsidR="00626419">
        <w:rPr>
          <w:sz w:val="24"/>
          <w:szCs w:val="24"/>
        </w:rPr>
        <w:t>a</w:t>
      </w:r>
      <w:r w:rsidRPr="00E97460">
        <w:rPr>
          <w:sz w:val="24"/>
          <w:szCs w:val="24"/>
        </w:rPr>
        <w:t xml:space="preserve">ssociation has been </w:t>
      </w:r>
      <w:r w:rsidR="00626419">
        <w:rPr>
          <w:sz w:val="24"/>
          <w:szCs w:val="24"/>
        </w:rPr>
        <w:t xml:space="preserve">working on </w:t>
      </w:r>
      <w:r w:rsidRPr="00E97460">
        <w:rPr>
          <w:sz w:val="24"/>
          <w:szCs w:val="24"/>
        </w:rPr>
        <w:t xml:space="preserve">organizing </w:t>
      </w:r>
      <w:r w:rsidR="00626419">
        <w:rPr>
          <w:sz w:val="24"/>
          <w:szCs w:val="24"/>
        </w:rPr>
        <w:t xml:space="preserve">some events for the future.  </w:t>
      </w:r>
      <w:r w:rsidRPr="00E97460">
        <w:rPr>
          <w:sz w:val="24"/>
          <w:szCs w:val="24"/>
        </w:rPr>
        <w:t>We continue</w:t>
      </w:r>
      <w:r w:rsidR="00626419">
        <w:rPr>
          <w:sz w:val="24"/>
          <w:szCs w:val="24"/>
        </w:rPr>
        <w:t xml:space="preserve"> to have bi</w:t>
      </w:r>
      <w:r w:rsidRPr="00E97460">
        <w:rPr>
          <w:sz w:val="24"/>
          <w:szCs w:val="24"/>
        </w:rPr>
        <w:t xml:space="preserve">monthly </w:t>
      </w:r>
      <w:r w:rsidR="00DD0E89">
        <w:rPr>
          <w:sz w:val="24"/>
          <w:szCs w:val="24"/>
        </w:rPr>
        <w:t>t</w:t>
      </w:r>
      <w:r w:rsidRPr="00E97460">
        <w:rPr>
          <w:sz w:val="24"/>
          <w:szCs w:val="24"/>
        </w:rPr>
        <w:t>r</w:t>
      </w:r>
      <w:r w:rsidR="00626419">
        <w:rPr>
          <w:sz w:val="24"/>
          <w:szCs w:val="24"/>
        </w:rPr>
        <w:t>u</w:t>
      </w:r>
      <w:r w:rsidRPr="00E97460">
        <w:rPr>
          <w:sz w:val="24"/>
          <w:szCs w:val="24"/>
        </w:rPr>
        <w:t>stee meetings</w:t>
      </w:r>
      <w:r w:rsidR="00626419">
        <w:rPr>
          <w:sz w:val="24"/>
          <w:szCs w:val="24"/>
        </w:rPr>
        <w:t xml:space="preserve">; they are </w:t>
      </w:r>
      <w:r w:rsidRPr="00E97460">
        <w:rPr>
          <w:sz w:val="24"/>
          <w:szCs w:val="24"/>
        </w:rPr>
        <w:t>at</w:t>
      </w:r>
      <w:r w:rsidR="00626419">
        <w:rPr>
          <w:sz w:val="24"/>
          <w:szCs w:val="24"/>
        </w:rPr>
        <w:t xml:space="preserve"> 7 PM</w:t>
      </w:r>
      <w:r w:rsidRPr="00E97460">
        <w:rPr>
          <w:sz w:val="24"/>
          <w:szCs w:val="24"/>
        </w:rPr>
        <w:t xml:space="preserve"> </w:t>
      </w:r>
      <w:r w:rsidR="00626419">
        <w:rPr>
          <w:sz w:val="24"/>
          <w:szCs w:val="24"/>
        </w:rPr>
        <w:t xml:space="preserve">in </w:t>
      </w:r>
      <w:r w:rsidRPr="00E97460">
        <w:rPr>
          <w:sz w:val="24"/>
          <w:szCs w:val="24"/>
        </w:rPr>
        <w:t>Omega Bapti</w:t>
      </w:r>
      <w:r w:rsidR="00626419">
        <w:rPr>
          <w:sz w:val="24"/>
          <w:szCs w:val="24"/>
        </w:rPr>
        <w:t>st Church on Emerson A</w:t>
      </w:r>
      <w:r w:rsidRPr="00E97460">
        <w:rPr>
          <w:sz w:val="24"/>
          <w:szCs w:val="24"/>
        </w:rPr>
        <w:t>ve</w:t>
      </w:r>
      <w:r w:rsidR="00626419">
        <w:rPr>
          <w:sz w:val="24"/>
          <w:szCs w:val="24"/>
        </w:rPr>
        <w:t>nue, if you’d like to join us</w:t>
      </w:r>
      <w:r w:rsidRPr="00E97460">
        <w:rPr>
          <w:sz w:val="24"/>
          <w:szCs w:val="24"/>
        </w:rPr>
        <w:t>.</w:t>
      </w:r>
      <w:r w:rsidR="00626419">
        <w:rPr>
          <w:sz w:val="24"/>
          <w:szCs w:val="24"/>
        </w:rPr>
        <w:t xml:space="preserve">  (May 23</w:t>
      </w:r>
      <w:r w:rsidR="00626419" w:rsidRPr="00626419">
        <w:rPr>
          <w:sz w:val="24"/>
          <w:szCs w:val="24"/>
          <w:vertAlign w:val="superscript"/>
        </w:rPr>
        <w:t>rd</w:t>
      </w:r>
      <w:r w:rsidR="00626419">
        <w:rPr>
          <w:sz w:val="24"/>
          <w:szCs w:val="24"/>
        </w:rPr>
        <w:t xml:space="preserve"> is the next one.)</w:t>
      </w:r>
      <w:r w:rsidRPr="00E97460">
        <w:rPr>
          <w:sz w:val="24"/>
          <w:szCs w:val="24"/>
        </w:rPr>
        <w:t xml:space="preserve"> </w:t>
      </w:r>
      <w:r w:rsidR="00626419">
        <w:rPr>
          <w:sz w:val="24"/>
          <w:szCs w:val="24"/>
        </w:rPr>
        <w:t xml:space="preserve"> </w:t>
      </w:r>
    </w:p>
    <w:p w:rsidR="00626419" w:rsidRDefault="00E97460" w:rsidP="001602F3">
      <w:pPr>
        <w:spacing w:before="60" w:after="0" w:line="286" w:lineRule="exact"/>
        <w:rPr>
          <w:sz w:val="24"/>
          <w:szCs w:val="24"/>
        </w:rPr>
      </w:pPr>
      <w:r w:rsidRPr="00E97460">
        <w:rPr>
          <w:sz w:val="24"/>
          <w:szCs w:val="24"/>
        </w:rPr>
        <w:t>Our Trustees and Officers spend many volunteer hours at City of Dayton community</w:t>
      </w:r>
      <w:r w:rsidR="00626419">
        <w:rPr>
          <w:sz w:val="24"/>
          <w:szCs w:val="24"/>
        </w:rPr>
        <w:t xml:space="preserve"> events and forums in order to garner </w:t>
      </w:r>
      <w:r w:rsidRPr="00E97460">
        <w:rPr>
          <w:sz w:val="24"/>
          <w:szCs w:val="24"/>
        </w:rPr>
        <w:t>valu</w:t>
      </w:r>
      <w:r w:rsidR="00626419">
        <w:rPr>
          <w:sz w:val="24"/>
          <w:szCs w:val="24"/>
        </w:rPr>
        <w:t>a</w:t>
      </w:r>
      <w:r w:rsidRPr="00E97460">
        <w:rPr>
          <w:sz w:val="24"/>
          <w:szCs w:val="24"/>
        </w:rPr>
        <w:t xml:space="preserve">ble information from the Mayor, </w:t>
      </w:r>
      <w:r w:rsidR="00626419">
        <w:rPr>
          <w:sz w:val="24"/>
          <w:szCs w:val="24"/>
        </w:rPr>
        <w:t>the City Commissione</w:t>
      </w:r>
      <w:r w:rsidRPr="00E97460">
        <w:rPr>
          <w:sz w:val="24"/>
          <w:szCs w:val="24"/>
        </w:rPr>
        <w:t>rs</w:t>
      </w:r>
      <w:r w:rsidR="00626419">
        <w:rPr>
          <w:sz w:val="24"/>
          <w:szCs w:val="24"/>
        </w:rPr>
        <w:t>,</w:t>
      </w:r>
      <w:r w:rsidRPr="00E97460">
        <w:rPr>
          <w:sz w:val="24"/>
          <w:szCs w:val="24"/>
        </w:rPr>
        <w:t xml:space="preserve"> and </w:t>
      </w:r>
      <w:r w:rsidR="00626419">
        <w:rPr>
          <w:sz w:val="24"/>
          <w:szCs w:val="24"/>
        </w:rPr>
        <w:t xml:space="preserve">various </w:t>
      </w:r>
      <w:r w:rsidRPr="00E97460">
        <w:rPr>
          <w:sz w:val="24"/>
          <w:szCs w:val="24"/>
        </w:rPr>
        <w:t xml:space="preserve">City </w:t>
      </w:r>
      <w:r w:rsidR="00626419">
        <w:rPr>
          <w:sz w:val="24"/>
          <w:szCs w:val="24"/>
        </w:rPr>
        <w:t>d</w:t>
      </w:r>
      <w:r w:rsidRPr="00E97460">
        <w:rPr>
          <w:sz w:val="24"/>
          <w:szCs w:val="24"/>
        </w:rPr>
        <w:t>epartments</w:t>
      </w:r>
      <w:r w:rsidR="00626419">
        <w:rPr>
          <w:sz w:val="24"/>
          <w:szCs w:val="24"/>
        </w:rPr>
        <w:t xml:space="preserve">.  The City has a range of </w:t>
      </w:r>
      <w:r w:rsidRPr="00E97460">
        <w:rPr>
          <w:sz w:val="24"/>
          <w:szCs w:val="24"/>
        </w:rPr>
        <w:t xml:space="preserve">resources </w:t>
      </w:r>
      <w:r w:rsidR="00626419">
        <w:rPr>
          <w:sz w:val="24"/>
          <w:szCs w:val="24"/>
        </w:rPr>
        <w:t xml:space="preserve">available </w:t>
      </w:r>
      <w:r w:rsidRPr="00E97460">
        <w:rPr>
          <w:sz w:val="24"/>
          <w:szCs w:val="24"/>
        </w:rPr>
        <w:t>to assist you</w:t>
      </w:r>
      <w:r w:rsidR="00626419">
        <w:rPr>
          <w:sz w:val="24"/>
          <w:szCs w:val="24"/>
        </w:rPr>
        <w:t xml:space="preserve"> with your property issues or your plans to e</w:t>
      </w:r>
      <w:r w:rsidRPr="00E97460">
        <w:rPr>
          <w:sz w:val="24"/>
          <w:szCs w:val="24"/>
        </w:rPr>
        <w:t xml:space="preserve">nhance your properties. </w:t>
      </w:r>
      <w:r w:rsidR="00626419">
        <w:rPr>
          <w:sz w:val="24"/>
          <w:szCs w:val="24"/>
        </w:rPr>
        <w:t xml:space="preserve"> </w:t>
      </w:r>
      <w:r w:rsidRPr="00E97460">
        <w:rPr>
          <w:sz w:val="24"/>
          <w:szCs w:val="24"/>
        </w:rPr>
        <w:t>It is our goal to have several neighborhood meeting</w:t>
      </w:r>
      <w:r w:rsidR="00626419">
        <w:rPr>
          <w:sz w:val="24"/>
          <w:szCs w:val="24"/>
        </w:rPr>
        <w:t>s</w:t>
      </w:r>
      <w:r w:rsidRPr="00E97460">
        <w:rPr>
          <w:sz w:val="24"/>
          <w:szCs w:val="24"/>
        </w:rPr>
        <w:t xml:space="preserve"> where we can pass on </w:t>
      </w:r>
      <w:r w:rsidR="00626419">
        <w:rPr>
          <w:sz w:val="24"/>
          <w:szCs w:val="24"/>
        </w:rPr>
        <w:t xml:space="preserve">this information on </w:t>
      </w:r>
      <w:r w:rsidRPr="00E97460">
        <w:rPr>
          <w:sz w:val="24"/>
          <w:szCs w:val="24"/>
        </w:rPr>
        <w:t>to you</w:t>
      </w:r>
      <w:r w:rsidR="00626419">
        <w:rPr>
          <w:sz w:val="24"/>
          <w:szCs w:val="24"/>
        </w:rPr>
        <w:t>!</w:t>
      </w:r>
    </w:p>
    <w:p w:rsidR="00E97460" w:rsidRPr="00E97460" w:rsidRDefault="00E97460" w:rsidP="001602F3">
      <w:pPr>
        <w:spacing w:before="60" w:after="0" w:line="286" w:lineRule="exact"/>
        <w:rPr>
          <w:sz w:val="24"/>
          <w:szCs w:val="24"/>
        </w:rPr>
      </w:pPr>
      <w:r w:rsidRPr="00E97460">
        <w:rPr>
          <w:sz w:val="24"/>
          <w:szCs w:val="24"/>
        </w:rPr>
        <w:t>W</w:t>
      </w:r>
      <w:r w:rsidR="00090F4D">
        <w:rPr>
          <w:sz w:val="24"/>
          <w:szCs w:val="24"/>
        </w:rPr>
        <w:t>e decided to go ahead with our a</w:t>
      </w:r>
      <w:r w:rsidRPr="00E97460">
        <w:rPr>
          <w:sz w:val="24"/>
          <w:szCs w:val="24"/>
        </w:rPr>
        <w:t>nnual D</w:t>
      </w:r>
      <w:r w:rsidR="00090F4D">
        <w:rPr>
          <w:sz w:val="24"/>
          <w:szCs w:val="24"/>
        </w:rPr>
        <w:t>VT</w:t>
      </w:r>
      <w:r w:rsidRPr="00E97460">
        <w:rPr>
          <w:sz w:val="24"/>
          <w:szCs w:val="24"/>
        </w:rPr>
        <w:t xml:space="preserve"> Garage Sale </w:t>
      </w:r>
      <w:r w:rsidR="00090F4D">
        <w:rPr>
          <w:sz w:val="24"/>
          <w:szCs w:val="24"/>
        </w:rPr>
        <w:t>in</w:t>
      </w:r>
      <w:r w:rsidRPr="00E97460">
        <w:rPr>
          <w:sz w:val="24"/>
          <w:szCs w:val="24"/>
        </w:rPr>
        <w:t xml:space="preserve"> 2017. </w:t>
      </w:r>
      <w:r w:rsidR="00090F4D">
        <w:rPr>
          <w:sz w:val="24"/>
          <w:szCs w:val="24"/>
        </w:rPr>
        <w:t xml:space="preserve"> </w:t>
      </w:r>
      <w:r w:rsidRPr="00E97460">
        <w:rPr>
          <w:sz w:val="24"/>
          <w:szCs w:val="24"/>
        </w:rPr>
        <w:t xml:space="preserve">Although participation </w:t>
      </w:r>
      <w:r w:rsidR="00090F4D">
        <w:rPr>
          <w:sz w:val="24"/>
          <w:szCs w:val="24"/>
        </w:rPr>
        <w:t xml:space="preserve">dropped </w:t>
      </w:r>
      <w:r w:rsidRPr="00E97460">
        <w:rPr>
          <w:sz w:val="24"/>
          <w:szCs w:val="24"/>
        </w:rPr>
        <w:t>in 2016</w:t>
      </w:r>
      <w:r w:rsidR="00090F4D">
        <w:rPr>
          <w:sz w:val="24"/>
          <w:szCs w:val="24"/>
        </w:rPr>
        <w:t xml:space="preserve">, those who participated got good results. </w:t>
      </w:r>
      <w:r w:rsidRPr="00E97460">
        <w:rPr>
          <w:sz w:val="24"/>
          <w:szCs w:val="24"/>
        </w:rPr>
        <w:t xml:space="preserve"> I would like to thank Lori Mayo for tak</w:t>
      </w:r>
      <w:r w:rsidR="00090F4D">
        <w:rPr>
          <w:sz w:val="24"/>
          <w:szCs w:val="24"/>
        </w:rPr>
        <w:t>ing on the challe</w:t>
      </w:r>
      <w:r w:rsidRPr="00E97460">
        <w:rPr>
          <w:sz w:val="24"/>
          <w:szCs w:val="24"/>
        </w:rPr>
        <w:t xml:space="preserve">nge </w:t>
      </w:r>
      <w:r w:rsidR="00090F4D">
        <w:rPr>
          <w:sz w:val="24"/>
          <w:szCs w:val="24"/>
        </w:rPr>
        <w:t xml:space="preserve">of keeping </w:t>
      </w:r>
      <w:r w:rsidRPr="00E97460">
        <w:rPr>
          <w:sz w:val="24"/>
          <w:szCs w:val="24"/>
        </w:rPr>
        <w:t xml:space="preserve">it going. </w:t>
      </w:r>
    </w:p>
    <w:p w:rsidR="00E97460" w:rsidRPr="00E97460" w:rsidRDefault="00E97460" w:rsidP="001602F3">
      <w:pPr>
        <w:spacing w:before="60" w:after="0" w:line="286" w:lineRule="exact"/>
        <w:rPr>
          <w:sz w:val="24"/>
          <w:szCs w:val="24"/>
        </w:rPr>
      </w:pPr>
      <w:r w:rsidRPr="00E97460">
        <w:rPr>
          <w:sz w:val="24"/>
          <w:szCs w:val="24"/>
        </w:rPr>
        <w:t xml:space="preserve">We are investigating </w:t>
      </w:r>
      <w:r w:rsidR="00090F4D">
        <w:rPr>
          <w:sz w:val="24"/>
          <w:szCs w:val="24"/>
        </w:rPr>
        <w:t xml:space="preserve">some parts of the Triangle that </w:t>
      </w:r>
      <w:r w:rsidRPr="00E97460">
        <w:rPr>
          <w:sz w:val="24"/>
          <w:szCs w:val="24"/>
        </w:rPr>
        <w:t>need attention</w:t>
      </w:r>
      <w:r w:rsidR="00090F4D">
        <w:rPr>
          <w:sz w:val="24"/>
          <w:szCs w:val="24"/>
        </w:rPr>
        <w:t xml:space="preserve"> – a</w:t>
      </w:r>
      <w:r w:rsidRPr="00E97460">
        <w:rPr>
          <w:sz w:val="24"/>
          <w:szCs w:val="24"/>
        </w:rPr>
        <w:t xml:space="preserve">lleys, vacant houses, and trash along the streets and </w:t>
      </w:r>
      <w:r w:rsidR="00090F4D">
        <w:rPr>
          <w:sz w:val="24"/>
          <w:szCs w:val="24"/>
        </w:rPr>
        <w:t xml:space="preserve">in </w:t>
      </w:r>
      <w:r w:rsidRPr="00E97460">
        <w:rPr>
          <w:sz w:val="24"/>
          <w:szCs w:val="24"/>
        </w:rPr>
        <w:t>empty lots.</w:t>
      </w:r>
      <w:r w:rsidR="00090F4D">
        <w:rPr>
          <w:sz w:val="24"/>
          <w:szCs w:val="24"/>
        </w:rPr>
        <w:t xml:space="preserve"> </w:t>
      </w:r>
      <w:r w:rsidRPr="00E97460">
        <w:rPr>
          <w:sz w:val="24"/>
          <w:szCs w:val="24"/>
        </w:rPr>
        <w:t xml:space="preserve"> </w:t>
      </w:r>
      <w:r w:rsidR="00090F4D">
        <w:rPr>
          <w:sz w:val="24"/>
          <w:szCs w:val="24"/>
        </w:rPr>
        <w:t>Both t</w:t>
      </w:r>
      <w:r w:rsidRPr="00E97460">
        <w:rPr>
          <w:sz w:val="24"/>
          <w:szCs w:val="24"/>
        </w:rPr>
        <w:t xml:space="preserve">he City of Dayton and Montgomery County have </w:t>
      </w:r>
      <w:r w:rsidR="00090F4D">
        <w:rPr>
          <w:sz w:val="24"/>
          <w:szCs w:val="24"/>
        </w:rPr>
        <w:t>offered us</w:t>
      </w:r>
      <w:r w:rsidRPr="00E97460">
        <w:rPr>
          <w:sz w:val="24"/>
          <w:szCs w:val="24"/>
        </w:rPr>
        <w:t xml:space="preserve"> resources </w:t>
      </w:r>
      <w:r w:rsidR="003D29D6">
        <w:rPr>
          <w:sz w:val="24"/>
          <w:szCs w:val="24"/>
        </w:rPr>
        <w:t>for</w:t>
      </w:r>
      <w:r w:rsidRPr="00E97460">
        <w:rPr>
          <w:sz w:val="24"/>
          <w:szCs w:val="24"/>
        </w:rPr>
        <w:t xml:space="preserve"> keeping </w:t>
      </w:r>
      <w:r w:rsidR="00090F4D">
        <w:rPr>
          <w:sz w:val="24"/>
          <w:szCs w:val="24"/>
        </w:rPr>
        <w:t xml:space="preserve">our neighborhood </w:t>
      </w:r>
      <w:r w:rsidRPr="00E97460">
        <w:rPr>
          <w:sz w:val="24"/>
          <w:szCs w:val="24"/>
        </w:rPr>
        <w:t xml:space="preserve">in good condition. </w:t>
      </w:r>
      <w:r w:rsidR="00090F4D">
        <w:rPr>
          <w:sz w:val="24"/>
          <w:szCs w:val="24"/>
        </w:rPr>
        <w:t xml:space="preserve"> It is the resident</w:t>
      </w:r>
      <w:r w:rsidRPr="00E97460">
        <w:rPr>
          <w:sz w:val="24"/>
          <w:szCs w:val="24"/>
        </w:rPr>
        <w:t>s</w:t>
      </w:r>
      <w:r w:rsidR="00090F4D">
        <w:rPr>
          <w:sz w:val="24"/>
          <w:szCs w:val="24"/>
        </w:rPr>
        <w:t>’</w:t>
      </w:r>
      <w:r w:rsidRPr="00E97460">
        <w:rPr>
          <w:sz w:val="24"/>
          <w:szCs w:val="24"/>
        </w:rPr>
        <w:t xml:space="preserve"> responsibility to provide the manpower</w:t>
      </w:r>
      <w:r w:rsidR="00090F4D">
        <w:rPr>
          <w:sz w:val="24"/>
          <w:szCs w:val="24"/>
        </w:rPr>
        <w:t>, however.  Please let me know (</w:t>
      </w:r>
      <w:r w:rsidR="00090F4D" w:rsidRPr="001602F3">
        <w:rPr>
          <w:b/>
          <w:sz w:val="24"/>
          <w:szCs w:val="24"/>
        </w:rPr>
        <w:t>ezra.knox@aol.com</w:t>
      </w:r>
      <w:r w:rsidR="00090F4D">
        <w:rPr>
          <w:sz w:val="24"/>
          <w:szCs w:val="24"/>
        </w:rPr>
        <w:t>) if you are willing to lend a hand, or organize a cleanup!</w:t>
      </w:r>
    </w:p>
    <w:p w:rsidR="00E97460" w:rsidRDefault="00090F4D" w:rsidP="001602F3">
      <w:pPr>
        <w:spacing w:before="60" w:after="0" w:line="286" w:lineRule="exact"/>
        <w:rPr>
          <w:sz w:val="24"/>
          <w:szCs w:val="24"/>
        </w:rPr>
      </w:pPr>
      <w:r>
        <w:rPr>
          <w:sz w:val="24"/>
          <w:szCs w:val="24"/>
        </w:rPr>
        <w:t>Last fall t</w:t>
      </w:r>
      <w:r w:rsidR="00E97460" w:rsidRPr="00E97460">
        <w:rPr>
          <w:sz w:val="24"/>
          <w:szCs w:val="24"/>
        </w:rPr>
        <w:t>he neighb</w:t>
      </w:r>
      <w:r>
        <w:rPr>
          <w:sz w:val="24"/>
          <w:szCs w:val="24"/>
        </w:rPr>
        <w:t xml:space="preserve">ors on Otterbein </w:t>
      </w:r>
      <w:r w:rsidR="00E97460" w:rsidRPr="00E97460">
        <w:rPr>
          <w:sz w:val="24"/>
          <w:szCs w:val="24"/>
        </w:rPr>
        <w:t xml:space="preserve">organized and held a </w:t>
      </w:r>
      <w:r>
        <w:rPr>
          <w:sz w:val="24"/>
          <w:szCs w:val="24"/>
        </w:rPr>
        <w:t>b</w:t>
      </w:r>
      <w:r w:rsidR="00E97460" w:rsidRPr="00E97460">
        <w:rPr>
          <w:sz w:val="24"/>
          <w:szCs w:val="24"/>
        </w:rPr>
        <w:t xml:space="preserve">lock </w:t>
      </w:r>
      <w:r>
        <w:rPr>
          <w:sz w:val="24"/>
          <w:szCs w:val="24"/>
        </w:rPr>
        <w:t>p</w:t>
      </w:r>
      <w:r w:rsidR="00E97460" w:rsidRPr="00E97460">
        <w:rPr>
          <w:sz w:val="24"/>
          <w:szCs w:val="24"/>
        </w:rPr>
        <w:t xml:space="preserve">arty for the </w:t>
      </w:r>
      <w:r>
        <w:rPr>
          <w:sz w:val="24"/>
          <w:szCs w:val="24"/>
        </w:rPr>
        <w:t xml:space="preserve">whole </w:t>
      </w:r>
      <w:r w:rsidR="00E97460" w:rsidRPr="00E97460">
        <w:rPr>
          <w:sz w:val="24"/>
          <w:szCs w:val="24"/>
        </w:rPr>
        <w:t xml:space="preserve">street. </w:t>
      </w:r>
      <w:r>
        <w:rPr>
          <w:sz w:val="24"/>
          <w:szCs w:val="24"/>
        </w:rPr>
        <w:t xml:space="preserve"> It was a wonderful ga</w:t>
      </w:r>
      <w:r w:rsidR="00E97460" w:rsidRPr="00E97460">
        <w:rPr>
          <w:sz w:val="24"/>
          <w:szCs w:val="24"/>
        </w:rPr>
        <w:t>thering</w:t>
      </w:r>
      <w:r>
        <w:rPr>
          <w:sz w:val="24"/>
          <w:szCs w:val="24"/>
        </w:rPr>
        <w:t xml:space="preserve">, and a lot of fun!  </w:t>
      </w:r>
      <w:r w:rsidR="00E97460" w:rsidRPr="00E97460">
        <w:rPr>
          <w:sz w:val="24"/>
          <w:szCs w:val="24"/>
        </w:rPr>
        <w:t xml:space="preserve">If anyone is interested in </w:t>
      </w:r>
      <w:r w:rsidR="00B2536C">
        <w:rPr>
          <w:sz w:val="24"/>
          <w:szCs w:val="24"/>
        </w:rPr>
        <w:t>putting together a</w:t>
      </w:r>
      <w:r w:rsidR="00E97460" w:rsidRPr="00E97460">
        <w:rPr>
          <w:sz w:val="24"/>
          <w:szCs w:val="24"/>
        </w:rPr>
        <w:t>n event on your street or block</w:t>
      </w:r>
      <w:r>
        <w:rPr>
          <w:sz w:val="24"/>
          <w:szCs w:val="24"/>
        </w:rPr>
        <w:t xml:space="preserve">, please </w:t>
      </w:r>
      <w:r w:rsidR="00E97460" w:rsidRPr="00E97460">
        <w:rPr>
          <w:sz w:val="24"/>
          <w:szCs w:val="24"/>
        </w:rPr>
        <w:t xml:space="preserve">let </w:t>
      </w:r>
      <w:r>
        <w:rPr>
          <w:sz w:val="24"/>
          <w:szCs w:val="24"/>
        </w:rPr>
        <w:t>me</w:t>
      </w:r>
      <w:r w:rsidR="00E97460" w:rsidRPr="00E97460">
        <w:rPr>
          <w:sz w:val="24"/>
          <w:szCs w:val="24"/>
        </w:rPr>
        <w:t xml:space="preserve"> know</w:t>
      </w:r>
      <w:r>
        <w:rPr>
          <w:sz w:val="24"/>
          <w:szCs w:val="24"/>
        </w:rPr>
        <w:t>.  W</w:t>
      </w:r>
      <w:r w:rsidR="00E97460" w:rsidRPr="00E97460">
        <w:rPr>
          <w:sz w:val="24"/>
          <w:szCs w:val="24"/>
        </w:rPr>
        <w:t xml:space="preserve">e will be </w:t>
      </w:r>
      <w:r w:rsidR="003D29D6">
        <w:rPr>
          <w:sz w:val="24"/>
          <w:szCs w:val="24"/>
        </w:rPr>
        <w:t>glad</w:t>
      </w:r>
      <w:r w:rsidR="00E97460" w:rsidRPr="00E97460">
        <w:rPr>
          <w:sz w:val="24"/>
          <w:szCs w:val="24"/>
        </w:rPr>
        <w:t xml:space="preserve"> to assist you with the organizing</w:t>
      </w:r>
      <w:r>
        <w:rPr>
          <w:sz w:val="24"/>
          <w:szCs w:val="24"/>
        </w:rPr>
        <w:t>.</w:t>
      </w:r>
    </w:p>
    <w:p w:rsidR="00B2536C" w:rsidRDefault="00B2536C" w:rsidP="001602F3">
      <w:pPr>
        <w:spacing w:before="60" w:after="0" w:line="286" w:lineRule="exact"/>
        <w:rPr>
          <w:sz w:val="24"/>
          <w:szCs w:val="24"/>
        </w:rPr>
      </w:pPr>
      <w:r w:rsidRPr="00E97460">
        <w:rPr>
          <w:sz w:val="24"/>
          <w:szCs w:val="24"/>
        </w:rPr>
        <w:t>The D</w:t>
      </w:r>
      <w:r>
        <w:rPr>
          <w:sz w:val="24"/>
          <w:szCs w:val="24"/>
        </w:rPr>
        <w:t xml:space="preserve">VT </w:t>
      </w:r>
      <w:r w:rsidRPr="00E97460">
        <w:rPr>
          <w:sz w:val="24"/>
          <w:szCs w:val="24"/>
        </w:rPr>
        <w:t xml:space="preserve">Federation has historically </w:t>
      </w:r>
      <w:r>
        <w:rPr>
          <w:sz w:val="24"/>
          <w:szCs w:val="24"/>
        </w:rPr>
        <w:t xml:space="preserve">supported </w:t>
      </w:r>
      <w:r w:rsidRPr="00E97460">
        <w:rPr>
          <w:sz w:val="24"/>
          <w:szCs w:val="24"/>
        </w:rPr>
        <w:t>other institution</w:t>
      </w:r>
      <w:r>
        <w:rPr>
          <w:sz w:val="24"/>
          <w:szCs w:val="24"/>
        </w:rPr>
        <w:t xml:space="preserve">s dedicated to improving their neighborhoods.  I thank all of you </w:t>
      </w:r>
      <w:r w:rsidRPr="00E97460">
        <w:rPr>
          <w:sz w:val="24"/>
          <w:szCs w:val="24"/>
        </w:rPr>
        <w:t xml:space="preserve">who </w:t>
      </w:r>
      <w:r>
        <w:rPr>
          <w:sz w:val="24"/>
          <w:szCs w:val="24"/>
        </w:rPr>
        <w:t>contributed to our solicitation on behalf of the Wesley Community Center.  The WCC works for children, teens, and seniors in Westwood and elsewhere in the city, and offers leadership training.  I’m happy to report that they are now also addressing the food-desert problem by making fresh fruits and vegetable</w:t>
      </w:r>
      <w:r w:rsidR="003D29D6">
        <w:rPr>
          <w:sz w:val="24"/>
          <w:szCs w:val="24"/>
        </w:rPr>
        <w:t>s</w:t>
      </w:r>
      <w:r>
        <w:rPr>
          <w:sz w:val="24"/>
          <w:szCs w:val="24"/>
        </w:rPr>
        <w:t xml:space="preserve"> available.</w:t>
      </w:r>
    </w:p>
    <w:p w:rsidR="00090F4D" w:rsidRDefault="00B2536C" w:rsidP="001602F3">
      <w:pPr>
        <w:spacing w:before="60" w:after="0" w:line="286" w:lineRule="exact"/>
        <w:rPr>
          <w:sz w:val="24"/>
          <w:szCs w:val="24"/>
        </w:rPr>
      </w:pPr>
      <w:r>
        <w:rPr>
          <w:sz w:val="24"/>
          <w:szCs w:val="24"/>
        </w:rPr>
        <w:t>All t</w:t>
      </w:r>
      <w:r w:rsidR="00E97460" w:rsidRPr="00E97460">
        <w:rPr>
          <w:sz w:val="24"/>
          <w:szCs w:val="24"/>
        </w:rPr>
        <w:t>hese activities ha</w:t>
      </w:r>
      <w:r>
        <w:rPr>
          <w:sz w:val="24"/>
          <w:szCs w:val="24"/>
        </w:rPr>
        <w:t>ve</w:t>
      </w:r>
      <w:r w:rsidR="00E97460" w:rsidRPr="00E97460">
        <w:rPr>
          <w:sz w:val="24"/>
          <w:szCs w:val="24"/>
        </w:rPr>
        <w:t xml:space="preserve"> given us a much better idea of w</w:t>
      </w:r>
      <w:r>
        <w:rPr>
          <w:sz w:val="24"/>
          <w:szCs w:val="24"/>
        </w:rPr>
        <w:t>ays t</w:t>
      </w:r>
      <w:r w:rsidR="00E97460" w:rsidRPr="00E97460">
        <w:rPr>
          <w:sz w:val="24"/>
          <w:szCs w:val="24"/>
        </w:rPr>
        <w:t>o achi</w:t>
      </w:r>
      <w:r>
        <w:rPr>
          <w:sz w:val="24"/>
          <w:szCs w:val="24"/>
        </w:rPr>
        <w:t>e</w:t>
      </w:r>
      <w:r w:rsidR="00E97460" w:rsidRPr="00E97460">
        <w:rPr>
          <w:sz w:val="24"/>
          <w:szCs w:val="24"/>
        </w:rPr>
        <w:t xml:space="preserve">ve the goals we set </w:t>
      </w:r>
      <w:r>
        <w:rPr>
          <w:sz w:val="24"/>
          <w:szCs w:val="24"/>
        </w:rPr>
        <w:t xml:space="preserve">for this year. </w:t>
      </w:r>
      <w:r w:rsidR="00E97460" w:rsidRPr="00E97460">
        <w:rPr>
          <w:sz w:val="24"/>
          <w:szCs w:val="24"/>
        </w:rPr>
        <w:t xml:space="preserve"> </w:t>
      </w:r>
      <w:r>
        <w:rPr>
          <w:sz w:val="24"/>
          <w:szCs w:val="24"/>
        </w:rPr>
        <w:t>We still have a long way to go, but w</w:t>
      </w:r>
      <w:r w:rsidR="00E97460" w:rsidRPr="00E97460">
        <w:rPr>
          <w:sz w:val="24"/>
          <w:szCs w:val="24"/>
        </w:rPr>
        <w:t>ith your invol</w:t>
      </w:r>
      <w:r>
        <w:rPr>
          <w:sz w:val="24"/>
          <w:szCs w:val="24"/>
        </w:rPr>
        <w:t>ve</w:t>
      </w:r>
      <w:r w:rsidR="00E97460" w:rsidRPr="00E97460">
        <w:rPr>
          <w:sz w:val="24"/>
          <w:szCs w:val="24"/>
        </w:rPr>
        <w:t>ment and support</w:t>
      </w:r>
      <w:r>
        <w:rPr>
          <w:sz w:val="24"/>
          <w:szCs w:val="24"/>
        </w:rPr>
        <w:t xml:space="preserve">, </w:t>
      </w:r>
      <w:r w:rsidR="00E97460" w:rsidRPr="00E97460">
        <w:rPr>
          <w:sz w:val="24"/>
          <w:szCs w:val="24"/>
        </w:rPr>
        <w:t xml:space="preserve">the Dayton View Triangle and </w:t>
      </w:r>
      <w:r>
        <w:rPr>
          <w:sz w:val="24"/>
          <w:szCs w:val="24"/>
        </w:rPr>
        <w:t xml:space="preserve">our Federation </w:t>
      </w:r>
      <w:r w:rsidR="00E97460" w:rsidRPr="00E97460">
        <w:rPr>
          <w:sz w:val="24"/>
          <w:szCs w:val="24"/>
        </w:rPr>
        <w:t xml:space="preserve">will become one of the most active neighborhoods and neighborhood </w:t>
      </w:r>
      <w:r>
        <w:rPr>
          <w:sz w:val="24"/>
          <w:szCs w:val="24"/>
        </w:rPr>
        <w:t>a</w:t>
      </w:r>
      <w:r w:rsidR="00E97460" w:rsidRPr="00E97460">
        <w:rPr>
          <w:sz w:val="24"/>
          <w:szCs w:val="24"/>
        </w:rPr>
        <w:t>sso</w:t>
      </w:r>
      <w:r>
        <w:rPr>
          <w:sz w:val="24"/>
          <w:szCs w:val="24"/>
        </w:rPr>
        <w:t>ciations in the City of Dayton!</w:t>
      </w:r>
    </w:p>
    <w:p w:rsidR="00D34637" w:rsidRDefault="00E97460" w:rsidP="001602F3">
      <w:pPr>
        <w:spacing w:before="60" w:after="0" w:line="240" w:lineRule="auto"/>
        <w:jc w:val="right"/>
        <w:rPr>
          <w:i/>
          <w:sz w:val="23"/>
          <w:szCs w:val="23"/>
        </w:rPr>
      </w:pPr>
      <w:r>
        <w:rPr>
          <w:i/>
          <w:sz w:val="23"/>
          <w:szCs w:val="23"/>
        </w:rPr>
        <w:t>E</w:t>
      </w:r>
      <w:r w:rsidR="00D34637" w:rsidRPr="00BD0C3C">
        <w:rPr>
          <w:i/>
          <w:sz w:val="23"/>
          <w:szCs w:val="23"/>
        </w:rPr>
        <w:t>zra Knox, DVTF President</w:t>
      </w:r>
    </w:p>
    <w:p w:rsidR="001602F3" w:rsidRDefault="001602F3" w:rsidP="001602F3">
      <w:pPr>
        <w:spacing w:before="160" w:after="0" w:line="240" w:lineRule="auto"/>
        <w:rPr>
          <w:rFonts w:ascii="Berlin Sans FB Demi" w:hAnsi="Berlin Sans FB Demi"/>
          <w:sz w:val="26"/>
          <w:szCs w:val="26"/>
        </w:rPr>
      </w:pPr>
      <w:r w:rsidRPr="00E17930">
        <w:rPr>
          <w:rFonts w:ascii="Berlin Sans FB Demi" w:hAnsi="Berlin Sans FB Demi"/>
          <w:sz w:val="26"/>
          <w:szCs w:val="26"/>
        </w:rPr>
        <w:t>NEIGHBORHOOD GARAGE SALE</w:t>
      </w:r>
      <w:r>
        <w:rPr>
          <w:rFonts w:ascii="Berlin Sans FB Demi" w:hAnsi="Berlin Sans FB Demi"/>
          <w:sz w:val="26"/>
          <w:szCs w:val="26"/>
        </w:rPr>
        <w:t>:</w:t>
      </w:r>
    </w:p>
    <w:p w:rsidR="001602F3" w:rsidRPr="00E17930" w:rsidRDefault="001602F3" w:rsidP="001602F3">
      <w:pPr>
        <w:spacing w:after="0" w:line="240" w:lineRule="auto"/>
        <w:rPr>
          <w:rFonts w:ascii="Berlin Sans FB Demi" w:hAnsi="Berlin Sans FB Demi"/>
          <w:sz w:val="26"/>
          <w:szCs w:val="26"/>
        </w:rPr>
      </w:pPr>
      <w:r w:rsidRPr="00E17930">
        <w:rPr>
          <w:rFonts w:ascii="Berlin Sans FB Demi" w:hAnsi="Berlin Sans FB Demi"/>
          <w:sz w:val="26"/>
          <w:szCs w:val="26"/>
        </w:rPr>
        <w:t xml:space="preserve">40 Years </w:t>
      </w:r>
      <w:r>
        <w:rPr>
          <w:rFonts w:ascii="Berlin Sans FB Demi" w:hAnsi="Berlin Sans FB Demi"/>
          <w:sz w:val="26"/>
          <w:szCs w:val="26"/>
        </w:rPr>
        <w:t>i</w:t>
      </w:r>
      <w:r w:rsidRPr="00E17930">
        <w:rPr>
          <w:rFonts w:ascii="Berlin Sans FB Demi" w:hAnsi="Berlin Sans FB Demi"/>
          <w:sz w:val="26"/>
          <w:szCs w:val="26"/>
        </w:rPr>
        <w:t xml:space="preserve">n </w:t>
      </w:r>
      <w:r>
        <w:rPr>
          <w:rFonts w:ascii="Berlin Sans FB Demi" w:hAnsi="Berlin Sans FB Demi"/>
          <w:sz w:val="26"/>
          <w:szCs w:val="26"/>
        </w:rPr>
        <w:t>a</w:t>
      </w:r>
      <w:r w:rsidRPr="00E17930">
        <w:rPr>
          <w:rFonts w:ascii="Berlin Sans FB Demi" w:hAnsi="Berlin Sans FB Demi"/>
          <w:sz w:val="26"/>
          <w:szCs w:val="26"/>
        </w:rPr>
        <w:t xml:space="preserve"> Row!!</w:t>
      </w:r>
    </w:p>
    <w:p w:rsidR="001602F3" w:rsidRPr="00E17930" w:rsidRDefault="001602F3" w:rsidP="001602F3">
      <w:pPr>
        <w:spacing w:before="60" w:after="0" w:line="240" w:lineRule="auto"/>
        <w:rPr>
          <w:rFonts w:cs="Calibri"/>
          <w:sz w:val="24"/>
          <w:szCs w:val="24"/>
        </w:rPr>
      </w:pPr>
      <w:r w:rsidRPr="00E17930">
        <w:rPr>
          <w:rFonts w:cs="Calibri"/>
          <w:sz w:val="24"/>
          <w:szCs w:val="24"/>
        </w:rPr>
        <w:t>The 40</w:t>
      </w:r>
      <w:r w:rsidRPr="00E17930">
        <w:rPr>
          <w:rFonts w:cs="Calibri"/>
          <w:sz w:val="24"/>
          <w:szCs w:val="24"/>
          <w:vertAlign w:val="superscript"/>
        </w:rPr>
        <w:t>th</w:t>
      </w:r>
      <w:r>
        <w:rPr>
          <w:rFonts w:cs="Calibri"/>
          <w:sz w:val="24"/>
          <w:szCs w:val="24"/>
        </w:rPr>
        <w:t xml:space="preserve"> </w:t>
      </w:r>
      <w:r w:rsidRPr="00E17930">
        <w:rPr>
          <w:rFonts w:cs="Calibri"/>
          <w:sz w:val="24"/>
          <w:szCs w:val="24"/>
        </w:rPr>
        <w:t xml:space="preserve">Annual Dayton View Triangle Neighborhood Garage Sale will be held on </w:t>
      </w:r>
      <w:r w:rsidRPr="00E17930">
        <w:rPr>
          <w:rFonts w:cs="Calibri"/>
          <w:b/>
          <w:sz w:val="24"/>
          <w:szCs w:val="24"/>
        </w:rPr>
        <w:t>Saturday, June 3</w:t>
      </w:r>
      <w:r w:rsidRPr="00E17930">
        <w:rPr>
          <w:rFonts w:cs="Calibri"/>
          <w:sz w:val="24"/>
          <w:szCs w:val="24"/>
        </w:rPr>
        <w:t xml:space="preserve">, from 9 AM </w:t>
      </w:r>
      <w:r>
        <w:rPr>
          <w:rFonts w:cs="Calibri"/>
          <w:sz w:val="24"/>
          <w:szCs w:val="24"/>
        </w:rPr>
        <w:t>to</w:t>
      </w:r>
      <w:r w:rsidRPr="00E17930">
        <w:rPr>
          <w:rFonts w:cs="Calibri"/>
          <w:sz w:val="24"/>
          <w:szCs w:val="24"/>
        </w:rPr>
        <w:t xml:space="preserve"> 3 PM</w:t>
      </w:r>
      <w:r>
        <w:rPr>
          <w:rFonts w:cs="Calibri"/>
          <w:sz w:val="24"/>
          <w:szCs w:val="24"/>
        </w:rPr>
        <w:t>, r</w:t>
      </w:r>
      <w:r w:rsidRPr="00E17930">
        <w:rPr>
          <w:rFonts w:cs="Calibri"/>
          <w:sz w:val="24"/>
          <w:szCs w:val="24"/>
        </w:rPr>
        <w:t>ain or shine! All Triangle residents are invited to participate</w:t>
      </w:r>
      <w:r>
        <w:rPr>
          <w:rFonts w:cs="Calibri"/>
          <w:sz w:val="24"/>
          <w:szCs w:val="24"/>
        </w:rPr>
        <w:t>.  Ho</w:t>
      </w:r>
      <w:r w:rsidRPr="00E17930">
        <w:rPr>
          <w:rFonts w:cs="Calibri"/>
          <w:sz w:val="24"/>
          <w:szCs w:val="24"/>
        </w:rPr>
        <w:t>wever</w:t>
      </w:r>
      <w:r>
        <w:rPr>
          <w:rFonts w:cs="Calibri"/>
          <w:sz w:val="24"/>
          <w:szCs w:val="24"/>
        </w:rPr>
        <w:t>,</w:t>
      </w:r>
      <w:r w:rsidRPr="00E17930">
        <w:rPr>
          <w:rFonts w:cs="Calibri"/>
          <w:sz w:val="24"/>
          <w:szCs w:val="24"/>
        </w:rPr>
        <w:t xml:space="preserve"> if you would like your address to be included in the list of sales given out to the customers</w:t>
      </w:r>
      <w:r>
        <w:rPr>
          <w:rFonts w:cs="Calibri"/>
          <w:sz w:val="24"/>
          <w:szCs w:val="24"/>
        </w:rPr>
        <w:t>, please make sure that you</w:t>
      </w:r>
      <w:r w:rsidRPr="00E17930">
        <w:rPr>
          <w:rFonts w:cs="Calibri"/>
          <w:sz w:val="24"/>
          <w:szCs w:val="24"/>
        </w:rPr>
        <w:t xml:space="preserve"> are a current member of the Dayton View Triangle Federation (our neighborhood association)</w:t>
      </w:r>
      <w:r>
        <w:rPr>
          <w:rFonts w:cs="Calibri"/>
          <w:sz w:val="24"/>
          <w:szCs w:val="24"/>
        </w:rPr>
        <w:t>.  T</w:t>
      </w:r>
      <w:r w:rsidRPr="00E17930">
        <w:rPr>
          <w:rFonts w:cs="Calibri"/>
          <w:sz w:val="24"/>
          <w:szCs w:val="24"/>
        </w:rPr>
        <w:t>he dues help to pay for neighborhood activities</w:t>
      </w:r>
      <w:r>
        <w:rPr>
          <w:rFonts w:cs="Calibri"/>
          <w:sz w:val="24"/>
          <w:szCs w:val="24"/>
        </w:rPr>
        <w:t>,</w:t>
      </w:r>
      <w:r w:rsidRPr="00E17930">
        <w:rPr>
          <w:rFonts w:cs="Calibri"/>
          <w:sz w:val="24"/>
          <w:szCs w:val="24"/>
        </w:rPr>
        <w:t xml:space="preserve"> including the advertising for the garage sale.</w:t>
      </w:r>
    </w:p>
    <w:p w:rsidR="001602F3" w:rsidRPr="00E17930" w:rsidRDefault="001602F3" w:rsidP="001602F3">
      <w:pPr>
        <w:spacing w:before="60" w:after="0" w:line="240" w:lineRule="auto"/>
        <w:rPr>
          <w:rFonts w:cs="Calibri"/>
          <w:sz w:val="24"/>
          <w:szCs w:val="24"/>
        </w:rPr>
      </w:pPr>
      <w:r w:rsidRPr="00E17930">
        <w:rPr>
          <w:rFonts w:cs="Calibri"/>
          <w:sz w:val="24"/>
          <w:szCs w:val="24"/>
        </w:rPr>
        <w:t xml:space="preserve">If you are interested in being a part of the sale, please contact </w:t>
      </w:r>
      <w:r>
        <w:rPr>
          <w:rFonts w:cs="Calibri"/>
          <w:sz w:val="24"/>
          <w:szCs w:val="24"/>
        </w:rPr>
        <w:t xml:space="preserve">me </w:t>
      </w:r>
      <w:r w:rsidRPr="00E17930">
        <w:rPr>
          <w:rFonts w:cs="Calibri"/>
          <w:sz w:val="24"/>
          <w:szCs w:val="24"/>
        </w:rPr>
        <w:t xml:space="preserve">at 937-278-2836 or </w:t>
      </w:r>
      <w:hyperlink r:id="rId10" w:history="1">
        <w:r w:rsidRPr="001602F3">
          <w:rPr>
            <w:rFonts w:cs="Calibri"/>
            <w:b/>
            <w:sz w:val="24"/>
            <w:szCs w:val="24"/>
          </w:rPr>
          <w:t>lbmayo@msn.com</w:t>
        </w:r>
      </w:hyperlink>
      <w:r w:rsidRPr="00E17930">
        <w:rPr>
          <w:rFonts w:cs="Calibri"/>
          <w:sz w:val="24"/>
          <w:szCs w:val="24"/>
        </w:rPr>
        <w:t xml:space="preserve"> (</w:t>
      </w:r>
      <w:r>
        <w:rPr>
          <w:rFonts w:cs="Calibri"/>
          <w:sz w:val="24"/>
          <w:szCs w:val="24"/>
        </w:rPr>
        <w:t>put “</w:t>
      </w:r>
      <w:r w:rsidRPr="00E17930">
        <w:rPr>
          <w:rFonts w:cs="Calibri"/>
          <w:sz w:val="24"/>
          <w:szCs w:val="24"/>
        </w:rPr>
        <w:t>garage sale</w:t>
      </w:r>
      <w:r>
        <w:rPr>
          <w:rFonts w:cs="Calibri"/>
          <w:sz w:val="24"/>
          <w:szCs w:val="24"/>
        </w:rPr>
        <w:t xml:space="preserve">” </w:t>
      </w:r>
      <w:r w:rsidRPr="00E17930">
        <w:rPr>
          <w:rFonts w:cs="Calibri"/>
          <w:sz w:val="24"/>
          <w:szCs w:val="24"/>
        </w:rPr>
        <w:t xml:space="preserve">in </w:t>
      </w:r>
      <w:r>
        <w:rPr>
          <w:rFonts w:cs="Calibri"/>
          <w:sz w:val="24"/>
          <w:szCs w:val="24"/>
        </w:rPr>
        <w:t xml:space="preserve">the </w:t>
      </w:r>
      <w:r w:rsidRPr="00E17930">
        <w:rPr>
          <w:rFonts w:cs="Calibri"/>
          <w:sz w:val="24"/>
          <w:szCs w:val="24"/>
        </w:rPr>
        <w:t>subject line).</w:t>
      </w:r>
      <w:r w:rsidR="00DD0E89">
        <w:rPr>
          <w:rFonts w:cs="Calibri"/>
          <w:sz w:val="24"/>
          <w:szCs w:val="24"/>
        </w:rPr>
        <w:t xml:space="preserve"> </w:t>
      </w:r>
      <w:r w:rsidRPr="00E17930">
        <w:rPr>
          <w:rFonts w:cs="Calibri"/>
          <w:sz w:val="24"/>
          <w:szCs w:val="24"/>
        </w:rPr>
        <w:t xml:space="preserve"> Include your name, address, phone contact, and some items that you plan to sell that can be listed with your address on the list of sales. </w:t>
      </w:r>
      <w:r w:rsidR="00DD0E89">
        <w:rPr>
          <w:rFonts w:cs="Calibri"/>
          <w:sz w:val="24"/>
          <w:szCs w:val="24"/>
        </w:rPr>
        <w:t>The d</w:t>
      </w:r>
      <w:r w:rsidRPr="00E17930">
        <w:rPr>
          <w:rFonts w:cs="Calibri"/>
          <w:sz w:val="24"/>
          <w:szCs w:val="24"/>
        </w:rPr>
        <w:t xml:space="preserve">eadline to reply is Wednesday, May 31. </w:t>
      </w:r>
      <w:r>
        <w:rPr>
          <w:rFonts w:cs="Calibri"/>
          <w:sz w:val="24"/>
          <w:szCs w:val="24"/>
        </w:rPr>
        <w:t xml:space="preserve"> </w:t>
      </w:r>
      <w:r w:rsidRPr="00E17930">
        <w:rPr>
          <w:rFonts w:cs="Calibri"/>
          <w:sz w:val="24"/>
          <w:szCs w:val="24"/>
        </w:rPr>
        <w:t>Please let me</w:t>
      </w:r>
      <w:r>
        <w:rPr>
          <w:rFonts w:cs="Calibri"/>
          <w:sz w:val="24"/>
          <w:szCs w:val="24"/>
        </w:rPr>
        <w:t xml:space="preserve"> know if you have any questions.</w:t>
      </w:r>
    </w:p>
    <w:p w:rsidR="001602F3" w:rsidRPr="00E17930" w:rsidRDefault="001602F3" w:rsidP="001602F3">
      <w:pPr>
        <w:spacing w:before="60" w:after="0" w:line="240" w:lineRule="auto"/>
        <w:rPr>
          <w:rFonts w:cs="Calibri"/>
          <w:sz w:val="24"/>
          <w:szCs w:val="24"/>
        </w:rPr>
      </w:pPr>
      <w:r w:rsidRPr="00E17930">
        <w:rPr>
          <w:rFonts w:cs="Calibri"/>
          <w:sz w:val="24"/>
          <w:szCs w:val="24"/>
        </w:rPr>
        <w:t>So as you do your spring cleaning remember that those items you no longer want or need may be someone else's treasure!</w:t>
      </w:r>
      <w:r>
        <w:rPr>
          <w:rFonts w:cs="Calibri"/>
          <w:sz w:val="24"/>
          <w:szCs w:val="24"/>
        </w:rPr>
        <w:t xml:space="preserve"> </w:t>
      </w:r>
      <w:r w:rsidRPr="00E17930">
        <w:rPr>
          <w:rFonts w:cs="Calibri"/>
          <w:sz w:val="24"/>
          <w:szCs w:val="24"/>
        </w:rPr>
        <w:t xml:space="preserve"> Spread the word to your neighbors and friends</w:t>
      </w:r>
      <w:r>
        <w:rPr>
          <w:rFonts w:cs="Calibri"/>
          <w:sz w:val="24"/>
          <w:szCs w:val="24"/>
        </w:rPr>
        <w:t>.  Thank you</w:t>
      </w:r>
      <w:r w:rsidRPr="00E17930">
        <w:rPr>
          <w:rFonts w:cs="Calibri"/>
          <w:sz w:val="24"/>
          <w:szCs w:val="24"/>
        </w:rPr>
        <w:t>!</w:t>
      </w:r>
    </w:p>
    <w:p w:rsidR="001602F3" w:rsidRPr="009A7CB1" w:rsidRDefault="001602F3" w:rsidP="001602F3">
      <w:pPr>
        <w:spacing w:after="0" w:line="240" w:lineRule="auto"/>
        <w:jc w:val="right"/>
        <w:rPr>
          <w:i/>
          <w:sz w:val="23"/>
          <w:szCs w:val="23"/>
        </w:rPr>
      </w:pPr>
      <w:r w:rsidRPr="009A7CB1">
        <w:rPr>
          <w:i/>
          <w:sz w:val="23"/>
          <w:szCs w:val="23"/>
        </w:rPr>
        <w:t>Lori Mayo</w:t>
      </w:r>
    </w:p>
    <w:p w:rsidR="001602F3" w:rsidRPr="00BD0C3C" w:rsidRDefault="001602F3" w:rsidP="001602F3">
      <w:pPr>
        <w:spacing w:before="180" w:after="0" w:line="240" w:lineRule="auto"/>
        <w:rPr>
          <w:rFonts w:ascii="Berlin Sans FB Demi" w:hAnsi="Berlin Sans FB Demi"/>
          <w:sz w:val="26"/>
          <w:szCs w:val="26"/>
        </w:rPr>
      </w:pPr>
      <w:r w:rsidRPr="00BD0C3C">
        <w:rPr>
          <w:rFonts w:ascii="Berlin Sans FB Demi" w:hAnsi="Berlin Sans FB Demi"/>
          <w:sz w:val="26"/>
          <w:szCs w:val="26"/>
        </w:rPr>
        <w:t xml:space="preserve">SUMMER WASTE PICKUP  </w:t>
      </w:r>
    </w:p>
    <w:p w:rsidR="001602F3" w:rsidRDefault="001602F3" w:rsidP="001602F3">
      <w:pPr>
        <w:spacing w:before="60" w:after="0" w:line="240" w:lineRule="auto"/>
        <w:rPr>
          <w:sz w:val="24"/>
          <w:szCs w:val="24"/>
        </w:rPr>
      </w:pPr>
      <w:r>
        <w:rPr>
          <w:sz w:val="24"/>
          <w:szCs w:val="24"/>
        </w:rPr>
        <w:t xml:space="preserve">Our trash pickups </w:t>
      </w:r>
      <w:r w:rsidR="00DD0E89">
        <w:rPr>
          <w:sz w:val="24"/>
          <w:szCs w:val="24"/>
        </w:rPr>
        <w:t>will be</w:t>
      </w:r>
      <w:r>
        <w:rPr>
          <w:sz w:val="24"/>
          <w:szCs w:val="24"/>
        </w:rPr>
        <w:t xml:space="preserve"> pretty regular this summer – Mondays except for May 29</w:t>
      </w:r>
      <w:r w:rsidRPr="00D34637">
        <w:rPr>
          <w:sz w:val="24"/>
          <w:szCs w:val="24"/>
          <w:vertAlign w:val="superscript"/>
        </w:rPr>
        <w:t>th</w:t>
      </w:r>
      <w:r>
        <w:rPr>
          <w:sz w:val="24"/>
          <w:szCs w:val="24"/>
        </w:rPr>
        <w:t xml:space="preserve"> and September 4</w:t>
      </w:r>
      <w:r w:rsidRPr="00D34637">
        <w:rPr>
          <w:sz w:val="24"/>
          <w:szCs w:val="24"/>
          <w:vertAlign w:val="superscript"/>
        </w:rPr>
        <w:t>th</w:t>
      </w:r>
      <w:r>
        <w:rPr>
          <w:sz w:val="24"/>
          <w:szCs w:val="24"/>
        </w:rPr>
        <w:t>.  The other pickups vary a bit!</w:t>
      </w:r>
    </w:p>
    <w:p w:rsidR="001602F3" w:rsidRPr="001602F3" w:rsidRDefault="001602F3" w:rsidP="001602F3">
      <w:pPr>
        <w:numPr>
          <w:ilvl w:val="0"/>
          <w:numId w:val="1"/>
        </w:numPr>
        <w:spacing w:before="40" w:after="0" w:line="240" w:lineRule="auto"/>
        <w:ind w:left="461" w:hanging="274"/>
      </w:pPr>
      <w:r w:rsidRPr="001602F3">
        <w:rPr>
          <w:b/>
        </w:rPr>
        <w:t>Recycling pickup</w:t>
      </w:r>
      <w:r w:rsidRPr="001602F3">
        <w:t xml:space="preserve"> will be on alternate Mondays, except for July 4</w:t>
      </w:r>
      <w:r w:rsidRPr="001602F3">
        <w:rPr>
          <w:vertAlign w:val="superscript"/>
        </w:rPr>
        <w:t>th</w:t>
      </w:r>
      <w:r w:rsidRPr="001602F3">
        <w:t xml:space="preserve"> (Tuesday instead).  </w:t>
      </w:r>
    </w:p>
    <w:p w:rsidR="001602F3" w:rsidRPr="001602F3" w:rsidRDefault="001602F3" w:rsidP="001602F3">
      <w:pPr>
        <w:numPr>
          <w:ilvl w:val="0"/>
          <w:numId w:val="1"/>
        </w:numPr>
        <w:spacing w:before="40" w:after="0" w:line="240" w:lineRule="auto"/>
        <w:ind w:left="461" w:hanging="274"/>
      </w:pPr>
      <w:r w:rsidRPr="001602F3">
        <w:rPr>
          <w:b/>
        </w:rPr>
        <w:t>Bulk pickup</w:t>
      </w:r>
      <w:r w:rsidRPr="001602F3">
        <w:t xml:space="preserve"> will mostly be first Fridays, but the schedule is not definite for June and July.  However, there will be </w:t>
      </w:r>
      <w:r w:rsidRPr="001602F3">
        <w:rPr>
          <w:b/>
          <w:i/>
        </w:rPr>
        <w:t xml:space="preserve">two </w:t>
      </w:r>
      <w:r w:rsidRPr="001602F3">
        <w:t xml:space="preserve">bulk pickups each month this summer, from May through August!  </w:t>
      </w:r>
    </w:p>
    <w:p w:rsidR="001602F3" w:rsidRPr="001602F3" w:rsidRDefault="001602F3" w:rsidP="001602F3">
      <w:pPr>
        <w:spacing w:before="40" w:after="0" w:line="240" w:lineRule="auto"/>
        <w:ind w:left="461"/>
      </w:pPr>
      <w:r w:rsidRPr="001602F3">
        <w:t xml:space="preserve">Remember, you always have to </w:t>
      </w:r>
      <w:r w:rsidRPr="001602F3">
        <w:rPr>
          <w:b/>
        </w:rPr>
        <w:t>call Public Works</w:t>
      </w:r>
      <w:r w:rsidRPr="001602F3">
        <w:t xml:space="preserve"> (on Thursday or earlier) at </w:t>
      </w:r>
      <w:r w:rsidRPr="001602F3">
        <w:rPr>
          <w:b/>
        </w:rPr>
        <w:t>333-4800</w:t>
      </w:r>
      <w:r w:rsidRPr="001602F3">
        <w:t xml:space="preserve"> if you want a bulk pickup.  The drivers go only where they have a request.  When you call, they will be able to tell you when the next pickup in the Triangle will be.</w:t>
      </w:r>
    </w:p>
    <w:p w:rsidR="001602F3" w:rsidRPr="001602F3" w:rsidRDefault="001602F3" w:rsidP="001602F3">
      <w:pPr>
        <w:numPr>
          <w:ilvl w:val="0"/>
          <w:numId w:val="1"/>
        </w:numPr>
        <w:spacing w:before="40" w:after="0" w:line="240" w:lineRule="auto"/>
        <w:ind w:left="461" w:hanging="274"/>
      </w:pPr>
      <w:r w:rsidRPr="001602F3">
        <w:rPr>
          <w:b/>
        </w:rPr>
        <w:t xml:space="preserve">Brush pickup </w:t>
      </w:r>
      <w:r w:rsidRPr="001602F3">
        <w:t>will follow the same summer schedule as the bulk pickup, and you have to call for that too.  The City still wants the brush tied into bundles no more than 18” in diameter, no more than 4’ long, weighing no more than 25 pounds, and making a heap no larger than</w:t>
      </w:r>
      <w:r w:rsidR="000170AE">
        <w:t xml:space="preserve"> 8’ by</w:t>
      </w:r>
      <w:r w:rsidRPr="001602F3">
        <w:t xml:space="preserve"> 4’.</w:t>
      </w:r>
      <w:r>
        <w:t xml:space="preserve">  But you can </w:t>
      </w:r>
      <w:r w:rsidR="000170AE">
        <w:t xml:space="preserve">also just </w:t>
      </w:r>
      <w:r>
        <w:t xml:space="preserve">take all your green waste (brush, </w:t>
      </w:r>
      <w:r w:rsidR="000170AE">
        <w:t xml:space="preserve">lawn </w:t>
      </w:r>
      <w:r>
        <w:t>clippings, leaves</w:t>
      </w:r>
      <w:r w:rsidR="000170AE">
        <w:t>, branches</w:t>
      </w:r>
      <w:r>
        <w:t xml:space="preserve">) </w:t>
      </w:r>
      <w:r w:rsidR="000170AE">
        <w:t xml:space="preserve">and dump it in </w:t>
      </w:r>
      <w:r>
        <w:t>the landfill at 2670 Wagner Ford Road</w:t>
      </w:r>
      <w:r w:rsidR="000170AE">
        <w:t xml:space="preserve">! </w:t>
      </w:r>
      <w:r w:rsidR="00DD0E89">
        <w:t xml:space="preserve"> No measuring.</w:t>
      </w:r>
    </w:p>
    <w:p w:rsidR="00E17930" w:rsidRDefault="001602F3" w:rsidP="000170AE">
      <w:pPr>
        <w:spacing w:after="0" w:line="240" w:lineRule="auto"/>
        <w:rPr>
          <w:rFonts w:ascii="Arial" w:hAnsi="Arial" w:cs="Arial"/>
          <w:b/>
          <w:sz w:val="18"/>
          <w:szCs w:val="18"/>
        </w:rPr>
      </w:pPr>
      <w:r w:rsidRPr="00BD0C3C">
        <w:rPr>
          <w:bCs/>
          <w:sz w:val="24"/>
          <w:szCs w:val="24"/>
        </w:rPr>
        <w:t>You can also make your pickup request via Dayton Delivers,</w:t>
      </w:r>
      <w:r w:rsidRPr="00BD0C3C">
        <w:rPr>
          <w:b/>
          <w:bCs/>
          <w:sz w:val="24"/>
          <w:szCs w:val="24"/>
        </w:rPr>
        <w:t xml:space="preserve"> </w:t>
      </w:r>
      <w:hyperlink r:id="rId11" w:history="1">
        <w:r w:rsidRPr="00BD0C3C">
          <w:rPr>
            <w:rStyle w:val="Hyperlink"/>
            <w:b/>
            <w:bCs/>
            <w:color w:val="auto"/>
            <w:sz w:val="24"/>
            <w:szCs w:val="24"/>
            <w:u w:val="none"/>
          </w:rPr>
          <w:t>http://daytonohio.gov/daytondelivers</w:t>
        </w:r>
      </w:hyperlink>
      <w:r w:rsidRPr="00BD0C3C">
        <w:rPr>
          <w:bCs/>
          <w:sz w:val="24"/>
          <w:szCs w:val="24"/>
        </w:rPr>
        <w:t>.  Don’t forget that you can call in your neighbors’ heaps as well!</w:t>
      </w:r>
      <w:r>
        <w:rPr>
          <w:bCs/>
          <w:sz w:val="24"/>
          <w:szCs w:val="24"/>
        </w:rPr>
        <w:t xml:space="preserve">  </w:t>
      </w:r>
      <w:r w:rsidR="000170AE">
        <w:rPr>
          <w:bCs/>
          <w:sz w:val="24"/>
          <w:szCs w:val="24"/>
        </w:rPr>
        <w:t>(But y</w:t>
      </w:r>
      <w:r>
        <w:rPr>
          <w:bCs/>
          <w:sz w:val="24"/>
          <w:szCs w:val="24"/>
        </w:rPr>
        <w:t xml:space="preserve">ou do need to go to </w:t>
      </w:r>
      <w:r w:rsidR="009614ED">
        <w:rPr>
          <w:bCs/>
          <w:sz w:val="24"/>
          <w:szCs w:val="24"/>
        </w:rPr>
        <w:t>the C</w:t>
      </w:r>
      <w:r w:rsidR="000170AE">
        <w:rPr>
          <w:bCs/>
          <w:sz w:val="24"/>
          <w:szCs w:val="24"/>
        </w:rPr>
        <w:t xml:space="preserve">ounty dump off Springboro Pike </w:t>
      </w:r>
      <w:r>
        <w:rPr>
          <w:bCs/>
          <w:sz w:val="24"/>
          <w:szCs w:val="24"/>
        </w:rPr>
        <w:t>to dispose of hazardous waste</w:t>
      </w:r>
      <w:r w:rsidR="000170AE">
        <w:rPr>
          <w:bCs/>
          <w:sz w:val="24"/>
          <w:szCs w:val="24"/>
        </w:rPr>
        <w:t xml:space="preserve"> and recycle you</w:t>
      </w:r>
      <w:r w:rsidR="009614ED">
        <w:rPr>
          <w:bCs/>
          <w:sz w:val="24"/>
          <w:szCs w:val="24"/>
        </w:rPr>
        <w:t>r</w:t>
      </w:r>
      <w:r w:rsidR="000170AE">
        <w:rPr>
          <w:bCs/>
          <w:sz w:val="24"/>
          <w:szCs w:val="24"/>
        </w:rPr>
        <w:t xml:space="preserve"> electronics</w:t>
      </w:r>
      <w:r>
        <w:rPr>
          <w:bCs/>
          <w:sz w:val="24"/>
          <w:szCs w:val="24"/>
        </w:rPr>
        <w:t>.</w:t>
      </w:r>
      <w:r w:rsidR="000170AE">
        <w:rPr>
          <w:bCs/>
          <w:sz w:val="24"/>
          <w:szCs w:val="24"/>
        </w:rPr>
        <w:t>)</w:t>
      </w:r>
    </w:p>
    <w:p w:rsidR="001C4E4B" w:rsidRDefault="001C4E4B" w:rsidP="005F574E">
      <w:pPr>
        <w:widowControl w:val="0"/>
        <w:autoSpaceDE w:val="0"/>
        <w:autoSpaceDN w:val="0"/>
        <w:adjustRightInd w:val="0"/>
        <w:spacing w:after="0" w:line="240" w:lineRule="auto"/>
        <w:ind w:left="-270"/>
        <w:rPr>
          <w:rFonts w:ascii="Arial" w:hAnsi="Arial" w:cs="Arial"/>
          <w:b/>
          <w:sz w:val="18"/>
          <w:szCs w:val="18"/>
        </w:rPr>
        <w:sectPr w:rsidR="001C4E4B" w:rsidSect="00E17930">
          <w:type w:val="continuous"/>
          <w:pgSz w:w="12240" w:h="20160" w:code="5"/>
          <w:pgMar w:top="720" w:right="720" w:bottom="720" w:left="720" w:header="720" w:footer="720" w:gutter="0"/>
          <w:cols w:num="2" w:space="720"/>
          <w:docGrid w:linePitch="360"/>
        </w:sectPr>
      </w:pPr>
    </w:p>
    <w:p w:rsidR="001602F3" w:rsidRPr="00D34637" w:rsidRDefault="001602F3" w:rsidP="004706CE">
      <w:pPr>
        <w:spacing w:after="0" w:line="240" w:lineRule="auto"/>
        <w:rPr>
          <w:rFonts w:ascii="Berlin Sans FB Demi" w:hAnsi="Berlin Sans FB Demi"/>
          <w:sz w:val="26"/>
          <w:szCs w:val="26"/>
        </w:rPr>
      </w:pPr>
      <w:r w:rsidRPr="00D34637">
        <w:rPr>
          <w:rFonts w:ascii="Berlin Sans FB Demi" w:hAnsi="Berlin Sans FB Demi"/>
          <w:sz w:val="26"/>
          <w:szCs w:val="26"/>
        </w:rPr>
        <w:lastRenderedPageBreak/>
        <w:t>HANDY-DANDY REFERENCE</w:t>
      </w:r>
    </w:p>
    <w:p w:rsidR="005930EE" w:rsidRDefault="001602F3" w:rsidP="001602F3">
      <w:pPr>
        <w:spacing w:before="60" w:after="0" w:line="240" w:lineRule="auto"/>
        <w:rPr>
          <w:sz w:val="24"/>
          <w:szCs w:val="24"/>
        </w:rPr>
      </w:pPr>
      <w:r>
        <w:rPr>
          <w:sz w:val="24"/>
          <w:szCs w:val="24"/>
        </w:rPr>
        <w:t>Do you wonder whom to call when you have a problem, and “Ghostbusters!” doesn’t seem like the right answer?  Your Secretary has put together a matrix of who’s responsible for fixing which problem</w:t>
      </w:r>
      <w:r w:rsidR="005930EE">
        <w:rPr>
          <w:sz w:val="24"/>
          <w:szCs w:val="24"/>
        </w:rPr>
        <w:t xml:space="preserve"> in the neighborhood</w:t>
      </w:r>
      <w:r>
        <w:rPr>
          <w:sz w:val="24"/>
          <w:szCs w:val="24"/>
        </w:rPr>
        <w:t xml:space="preserve">, and how you can reach them on line or by phone.  Just send a request to me at </w:t>
      </w:r>
      <w:hyperlink r:id="rId12" w:history="1">
        <w:r w:rsidRPr="005930EE">
          <w:rPr>
            <w:rStyle w:val="Hyperlink"/>
            <w:b/>
            <w:color w:val="auto"/>
            <w:sz w:val="24"/>
            <w:szCs w:val="24"/>
            <w:u w:val="none"/>
          </w:rPr>
          <w:t>efrice927@att.net</w:t>
        </w:r>
      </w:hyperlink>
      <w:r w:rsidRPr="005930EE">
        <w:rPr>
          <w:b/>
          <w:sz w:val="24"/>
          <w:szCs w:val="24"/>
        </w:rPr>
        <w:t>,</w:t>
      </w:r>
      <w:r>
        <w:rPr>
          <w:sz w:val="24"/>
          <w:szCs w:val="24"/>
        </w:rPr>
        <w:t xml:space="preserve"> and I’ll forward it to you.</w:t>
      </w:r>
      <w:r w:rsidR="00314750">
        <w:rPr>
          <w:sz w:val="24"/>
          <w:szCs w:val="24"/>
        </w:rPr>
        <w:t xml:space="preserve">  I’m about to add </w:t>
      </w:r>
      <w:r w:rsidR="005930EE">
        <w:rPr>
          <w:sz w:val="24"/>
          <w:szCs w:val="24"/>
        </w:rPr>
        <w:t xml:space="preserve">some more useful phone numbers to it!  </w:t>
      </w:r>
    </w:p>
    <w:p w:rsidR="001602F3" w:rsidRDefault="005930EE" w:rsidP="001602F3">
      <w:pPr>
        <w:spacing w:before="60" w:after="0" w:line="240" w:lineRule="auto"/>
        <w:rPr>
          <w:sz w:val="24"/>
          <w:szCs w:val="24"/>
        </w:rPr>
      </w:pPr>
      <w:r>
        <w:rPr>
          <w:sz w:val="24"/>
          <w:szCs w:val="24"/>
        </w:rPr>
        <w:t>I’ll also put you on my neighborhood e-list</w:t>
      </w:r>
      <w:r w:rsidR="00E1644F">
        <w:rPr>
          <w:sz w:val="24"/>
          <w:szCs w:val="24"/>
        </w:rPr>
        <w:t>.  W</w:t>
      </w:r>
      <w:r>
        <w:rPr>
          <w:sz w:val="24"/>
          <w:szCs w:val="24"/>
        </w:rPr>
        <w:t>e can’t afford to mail newsletters out more than twice a year, so other news needs to go out electronically.</w:t>
      </w:r>
    </w:p>
    <w:p w:rsidR="001602F3" w:rsidRPr="00D34637" w:rsidRDefault="001602F3" w:rsidP="001602F3">
      <w:pPr>
        <w:spacing w:after="0" w:line="240" w:lineRule="auto"/>
        <w:jc w:val="right"/>
        <w:rPr>
          <w:i/>
          <w:sz w:val="23"/>
          <w:szCs w:val="23"/>
        </w:rPr>
      </w:pPr>
      <w:r w:rsidRPr="00D34637">
        <w:rPr>
          <w:i/>
          <w:sz w:val="23"/>
          <w:szCs w:val="23"/>
        </w:rPr>
        <w:t>Ellen Rice, DVTF Secretary</w:t>
      </w:r>
    </w:p>
    <w:p w:rsidR="00E1644F" w:rsidRDefault="00E1644F" w:rsidP="00266A5B">
      <w:pPr>
        <w:spacing w:before="140" w:after="0" w:line="240" w:lineRule="auto"/>
        <w:rPr>
          <w:rFonts w:ascii="Berlin Sans FB Demi" w:hAnsi="Berlin Sans FB Demi"/>
          <w:sz w:val="26"/>
          <w:szCs w:val="26"/>
        </w:rPr>
      </w:pPr>
      <w:r>
        <w:rPr>
          <w:rFonts w:ascii="Berlin Sans FB Demi" w:hAnsi="Berlin Sans FB Demi"/>
          <w:sz w:val="26"/>
          <w:szCs w:val="26"/>
        </w:rPr>
        <w:t>GREAT RESOURCE!</w:t>
      </w:r>
    </w:p>
    <w:p w:rsidR="00E1644F" w:rsidRDefault="00E1644F" w:rsidP="00E1644F">
      <w:pPr>
        <w:spacing w:before="60" w:after="0" w:line="240" w:lineRule="auto"/>
        <w:rPr>
          <w:sz w:val="24"/>
          <w:szCs w:val="24"/>
        </w:rPr>
      </w:pPr>
      <w:r>
        <w:rPr>
          <w:sz w:val="24"/>
          <w:szCs w:val="24"/>
        </w:rPr>
        <w:t xml:space="preserve">Yes, </w:t>
      </w:r>
      <w:r w:rsidR="00266A5B">
        <w:rPr>
          <w:sz w:val="24"/>
          <w:szCs w:val="24"/>
        </w:rPr>
        <w:t xml:space="preserve">it’s been </w:t>
      </w:r>
      <w:r>
        <w:rPr>
          <w:sz w:val="24"/>
          <w:szCs w:val="24"/>
        </w:rPr>
        <w:t xml:space="preserve">said before, but it’s worth saying again:  </w:t>
      </w:r>
      <w:r w:rsidRPr="00E1644F">
        <w:rPr>
          <w:b/>
          <w:sz w:val="24"/>
          <w:szCs w:val="24"/>
        </w:rPr>
        <w:t>JOIN NEXTDOOR!</w:t>
      </w:r>
      <w:r>
        <w:rPr>
          <w:sz w:val="24"/>
          <w:szCs w:val="24"/>
        </w:rPr>
        <w:t xml:space="preserve">  More and more good stuff is getting posted on it, and I hope to migrate my neighborhood e-letter to it in the next year or so. </w:t>
      </w:r>
      <w:r w:rsidR="003D29D6">
        <w:rPr>
          <w:sz w:val="24"/>
          <w:szCs w:val="24"/>
        </w:rPr>
        <w:t xml:space="preserve"> </w:t>
      </w:r>
      <w:r>
        <w:rPr>
          <w:sz w:val="24"/>
          <w:szCs w:val="24"/>
        </w:rPr>
        <w:t>If you’re on line, joining is easy</w:t>
      </w:r>
      <w:r w:rsidR="00266A5B">
        <w:rPr>
          <w:sz w:val="24"/>
          <w:szCs w:val="24"/>
        </w:rPr>
        <w:t>.</w:t>
      </w:r>
      <w:r>
        <w:rPr>
          <w:sz w:val="24"/>
          <w:szCs w:val="24"/>
        </w:rPr>
        <w:t xml:space="preserve">  Just go to </w:t>
      </w:r>
    </w:p>
    <w:p w:rsidR="00E1644F" w:rsidRPr="00E1644F" w:rsidRDefault="003F634F" w:rsidP="00E1644F">
      <w:pPr>
        <w:spacing w:before="60" w:after="0" w:line="240" w:lineRule="auto"/>
        <w:jc w:val="center"/>
        <w:rPr>
          <w:sz w:val="24"/>
          <w:szCs w:val="24"/>
        </w:rPr>
      </w:pPr>
      <w:hyperlink r:id="rId13" w:history="1">
        <w:r w:rsidR="00E1644F" w:rsidRPr="00E1644F">
          <w:rPr>
            <w:rStyle w:val="Hyperlink"/>
            <w:b/>
            <w:color w:val="auto"/>
            <w:sz w:val="24"/>
            <w:szCs w:val="24"/>
            <w:u w:val="none"/>
          </w:rPr>
          <w:t>https://help.nextdoor.com/customer/portal/</w:t>
        </w:r>
      </w:hyperlink>
      <w:r w:rsidR="00E1644F" w:rsidRPr="00E1644F">
        <w:rPr>
          <w:b/>
          <w:sz w:val="24"/>
          <w:szCs w:val="24"/>
        </w:rPr>
        <w:t xml:space="preserve">  articles/805001-joining-nextdoor</w:t>
      </w:r>
    </w:p>
    <w:p w:rsidR="00E1644F" w:rsidRDefault="00E1644F" w:rsidP="00E1644F">
      <w:pPr>
        <w:spacing w:before="60" w:after="0" w:line="240" w:lineRule="auto"/>
        <w:rPr>
          <w:sz w:val="24"/>
          <w:szCs w:val="24"/>
        </w:rPr>
      </w:pPr>
      <w:proofErr w:type="gramStart"/>
      <w:r>
        <w:rPr>
          <w:sz w:val="24"/>
          <w:szCs w:val="24"/>
        </w:rPr>
        <w:t>and</w:t>
      </w:r>
      <w:proofErr w:type="gramEnd"/>
      <w:r>
        <w:rPr>
          <w:sz w:val="24"/>
          <w:szCs w:val="24"/>
        </w:rPr>
        <w:t xml:space="preserve"> follow the process they help you through.  You will end up in the Dayton View Triangle group (surprise!), but be able to see </w:t>
      </w:r>
      <w:r w:rsidR="004706CE">
        <w:rPr>
          <w:sz w:val="24"/>
          <w:szCs w:val="24"/>
        </w:rPr>
        <w:t xml:space="preserve">questions and replies from other neighborhoods </w:t>
      </w:r>
      <w:r>
        <w:rPr>
          <w:sz w:val="24"/>
          <w:szCs w:val="24"/>
        </w:rPr>
        <w:t xml:space="preserve">if you want to.  Neighbors really do try to help out neighbors through </w:t>
      </w:r>
      <w:proofErr w:type="spellStart"/>
      <w:r>
        <w:rPr>
          <w:sz w:val="24"/>
          <w:szCs w:val="24"/>
        </w:rPr>
        <w:t>Nextdoor</w:t>
      </w:r>
      <w:proofErr w:type="spellEnd"/>
      <w:r>
        <w:rPr>
          <w:sz w:val="24"/>
          <w:szCs w:val="24"/>
        </w:rPr>
        <w:t>!</w:t>
      </w:r>
    </w:p>
    <w:p w:rsidR="00E1644F" w:rsidRPr="004706CE" w:rsidRDefault="004706CE" w:rsidP="004706CE">
      <w:pPr>
        <w:spacing w:before="240" w:after="0" w:line="240" w:lineRule="auto"/>
        <w:rPr>
          <w:rFonts w:ascii="Berlin Sans FB Demi" w:hAnsi="Berlin Sans FB Demi"/>
          <w:sz w:val="26"/>
          <w:szCs w:val="26"/>
        </w:rPr>
      </w:pPr>
      <w:r>
        <w:rPr>
          <w:rFonts w:ascii="Berlin Sans FB Demi" w:hAnsi="Berlin Sans FB Demi"/>
          <w:sz w:val="26"/>
          <w:szCs w:val="26"/>
        </w:rPr>
        <w:t xml:space="preserve">AND A </w:t>
      </w:r>
      <w:r w:rsidRPr="004706CE">
        <w:rPr>
          <w:rFonts w:ascii="Berlin Sans FB Demi" w:hAnsi="Berlin Sans FB Demi"/>
          <w:sz w:val="26"/>
          <w:szCs w:val="26"/>
        </w:rPr>
        <w:t>COMING RESOURCE</w:t>
      </w:r>
      <w:r>
        <w:rPr>
          <w:rFonts w:ascii="Berlin Sans FB Demi" w:hAnsi="Berlin Sans FB Demi"/>
          <w:sz w:val="26"/>
          <w:szCs w:val="26"/>
        </w:rPr>
        <w:t>…</w:t>
      </w:r>
    </w:p>
    <w:p w:rsidR="00E1644F" w:rsidRDefault="003D29D6" w:rsidP="00E1644F">
      <w:pPr>
        <w:spacing w:before="60" w:after="0" w:line="240" w:lineRule="auto"/>
        <w:rPr>
          <w:sz w:val="24"/>
          <w:szCs w:val="24"/>
        </w:rPr>
      </w:pPr>
      <w:r>
        <w:rPr>
          <w:sz w:val="24"/>
          <w:szCs w:val="24"/>
        </w:rPr>
        <w:t xml:space="preserve">You </w:t>
      </w:r>
      <w:r w:rsidR="00266A5B">
        <w:rPr>
          <w:sz w:val="24"/>
          <w:szCs w:val="24"/>
        </w:rPr>
        <w:t xml:space="preserve">all might be wondering about </w:t>
      </w:r>
      <w:r w:rsidR="004706CE">
        <w:rPr>
          <w:sz w:val="24"/>
          <w:szCs w:val="24"/>
        </w:rPr>
        <w:t>the status of the co-op market that was proposed 1.5 years ago!  The location is expected to be near the foot of Salem, where the Dayton Weekly</w:t>
      </w:r>
      <w:r w:rsidR="00266A5B">
        <w:rPr>
          <w:sz w:val="24"/>
          <w:szCs w:val="24"/>
        </w:rPr>
        <w:t xml:space="preserve"> News</w:t>
      </w:r>
      <w:r w:rsidR="004706CE">
        <w:rPr>
          <w:sz w:val="24"/>
          <w:szCs w:val="24"/>
        </w:rPr>
        <w:t xml:space="preserve"> is.  The organizers are working on low-cost funding, and expect to begin offering shares for sale (and discussing employment opportunities) by fall.  If all goes well (and their projections are reassuringly conservative – they think it’ll work even if no one ever comes over from downtown to shop!), construction will begin in the spring of 2018.</w:t>
      </w:r>
    </w:p>
    <w:p w:rsidR="009614ED" w:rsidRPr="005930EE" w:rsidRDefault="009614ED" w:rsidP="009614ED">
      <w:pPr>
        <w:spacing w:before="60" w:after="0" w:line="240" w:lineRule="auto"/>
        <w:rPr>
          <w:bCs/>
          <w:i/>
          <w:sz w:val="16"/>
          <w:szCs w:val="16"/>
        </w:rPr>
      </w:pPr>
      <w:r w:rsidRPr="005930EE">
        <w:rPr>
          <w:bCs/>
          <w:i/>
          <w:sz w:val="16"/>
          <w:szCs w:val="16"/>
        </w:rPr>
        <w:t xml:space="preserve"> </w:t>
      </w:r>
    </w:p>
    <w:p w:rsidR="009614ED" w:rsidRPr="00E1644F" w:rsidRDefault="009614ED" w:rsidP="00E17930">
      <w:pPr>
        <w:spacing w:before="60" w:after="0" w:line="240" w:lineRule="auto"/>
        <w:rPr>
          <w:bCs/>
          <w:i/>
          <w:sz w:val="16"/>
          <w:szCs w:val="16"/>
        </w:rPr>
      </w:pPr>
    </w:p>
    <w:p w:rsidR="00090F4D" w:rsidRDefault="005930EE" w:rsidP="004706CE">
      <w:pPr>
        <w:spacing w:before="180" w:after="0" w:line="240" w:lineRule="auto"/>
        <w:rPr>
          <w:rFonts w:ascii="Berlin Sans FB Demi" w:hAnsi="Berlin Sans FB Demi"/>
          <w:sz w:val="26"/>
          <w:szCs w:val="26"/>
        </w:rPr>
      </w:pPr>
      <w:r w:rsidRPr="005930EE">
        <w:rPr>
          <w:rFonts w:ascii="Berlin Sans FB Demi" w:hAnsi="Berlin Sans FB Demi"/>
          <w:sz w:val="26"/>
          <w:szCs w:val="26"/>
        </w:rPr>
        <w:t>DIY PROGRESS</w:t>
      </w:r>
      <w:r w:rsidR="00E1644F">
        <w:rPr>
          <w:rFonts w:ascii="Berlin Sans FB Demi" w:hAnsi="Berlin Sans FB Demi"/>
          <w:sz w:val="26"/>
          <w:szCs w:val="26"/>
        </w:rPr>
        <w:t>!</w:t>
      </w:r>
    </w:p>
    <w:p w:rsidR="00E1644F" w:rsidRDefault="009614ED" w:rsidP="00266A5B">
      <w:pPr>
        <w:spacing w:before="80" w:after="0" w:line="240" w:lineRule="auto"/>
        <w:rPr>
          <w:sz w:val="24"/>
          <w:szCs w:val="24"/>
        </w:rPr>
      </w:pPr>
      <w:r>
        <w:rPr>
          <w:sz w:val="24"/>
          <w:szCs w:val="24"/>
        </w:rPr>
        <w:t>The Tr</w:t>
      </w:r>
      <w:r w:rsidRPr="009614ED">
        <w:rPr>
          <w:sz w:val="24"/>
          <w:szCs w:val="24"/>
        </w:rPr>
        <w:t>i</w:t>
      </w:r>
      <w:r>
        <w:rPr>
          <w:sz w:val="24"/>
          <w:szCs w:val="24"/>
        </w:rPr>
        <w:t>a</w:t>
      </w:r>
      <w:r w:rsidRPr="009614ED">
        <w:rPr>
          <w:sz w:val="24"/>
          <w:szCs w:val="24"/>
        </w:rPr>
        <w:t xml:space="preserve">ngle hasn’t </w:t>
      </w:r>
      <w:r>
        <w:rPr>
          <w:sz w:val="24"/>
          <w:szCs w:val="24"/>
        </w:rPr>
        <w:t>had a central contact for the D</w:t>
      </w:r>
      <w:r w:rsidR="00E1644F">
        <w:rPr>
          <w:sz w:val="24"/>
          <w:szCs w:val="24"/>
        </w:rPr>
        <w:t xml:space="preserve">ayton Is </w:t>
      </w:r>
      <w:r>
        <w:rPr>
          <w:sz w:val="24"/>
          <w:szCs w:val="24"/>
        </w:rPr>
        <w:t>Y</w:t>
      </w:r>
      <w:r w:rsidR="00E1644F">
        <w:rPr>
          <w:sz w:val="24"/>
          <w:szCs w:val="24"/>
        </w:rPr>
        <w:t>ours</w:t>
      </w:r>
      <w:r>
        <w:rPr>
          <w:sz w:val="24"/>
          <w:szCs w:val="24"/>
        </w:rPr>
        <w:t xml:space="preserve"> program for about a year now.  I’m delighted to announce that one of our newer trustees, Mary Wolf, has agreed to take the training – and take your e-mails</w:t>
      </w:r>
      <w:r w:rsidR="003D29D6">
        <w:rPr>
          <w:sz w:val="24"/>
          <w:szCs w:val="24"/>
        </w:rPr>
        <w:t>.</w:t>
      </w:r>
      <w:r>
        <w:rPr>
          <w:sz w:val="24"/>
          <w:szCs w:val="24"/>
        </w:rPr>
        <w:t xml:space="preserve"> </w:t>
      </w:r>
      <w:r w:rsidR="003D29D6">
        <w:rPr>
          <w:sz w:val="24"/>
          <w:szCs w:val="24"/>
        </w:rPr>
        <w:t xml:space="preserve"> </w:t>
      </w:r>
      <w:r>
        <w:rPr>
          <w:sz w:val="24"/>
          <w:szCs w:val="24"/>
        </w:rPr>
        <w:t>(</w:t>
      </w:r>
      <w:r w:rsidR="003D29D6">
        <w:rPr>
          <w:sz w:val="24"/>
          <w:szCs w:val="24"/>
        </w:rPr>
        <w:t>She cannot take phone calls at present</w:t>
      </w:r>
      <w:r>
        <w:rPr>
          <w:sz w:val="24"/>
          <w:szCs w:val="24"/>
        </w:rPr>
        <w:t>.</w:t>
      </w:r>
      <w:r w:rsidR="003D29D6">
        <w:rPr>
          <w:sz w:val="24"/>
          <w:szCs w:val="24"/>
        </w:rPr>
        <w:t>)</w:t>
      </w:r>
      <w:r>
        <w:rPr>
          <w:sz w:val="24"/>
          <w:szCs w:val="24"/>
        </w:rPr>
        <w:t xml:space="preserve">  </w:t>
      </w:r>
    </w:p>
    <w:p w:rsidR="00266A5B" w:rsidRDefault="00E1644F" w:rsidP="00266A5B">
      <w:pPr>
        <w:spacing w:before="80" w:after="0" w:line="240" w:lineRule="auto"/>
        <w:rPr>
          <w:sz w:val="24"/>
          <w:szCs w:val="24"/>
        </w:rPr>
      </w:pPr>
      <w:r>
        <w:rPr>
          <w:sz w:val="24"/>
          <w:szCs w:val="24"/>
        </w:rPr>
        <w:t>So i</w:t>
      </w:r>
      <w:r w:rsidR="009614ED">
        <w:rPr>
          <w:sz w:val="24"/>
          <w:szCs w:val="24"/>
        </w:rPr>
        <w:t xml:space="preserve">f you know of a problem property, please look at the handy reference document mentioned </w:t>
      </w:r>
      <w:r w:rsidR="00266A5B">
        <w:rPr>
          <w:sz w:val="24"/>
          <w:szCs w:val="24"/>
        </w:rPr>
        <w:t>to the left</w:t>
      </w:r>
      <w:r w:rsidR="009614ED">
        <w:rPr>
          <w:sz w:val="24"/>
          <w:szCs w:val="24"/>
        </w:rPr>
        <w:t xml:space="preserve"> and see what the first step should be.  </w:t>
      </w:r>
      <w:r w:rsidR="00266A5B">
        <w:rPr>
          <w:sz w:val="24"/>
          <w:szCs w:val="24"/>
        </w:rPr>
        <w:t>When</w:t>
      </w:r>
      <w:r w:rsidR="009614ED">
        <w:rPr>
          <w:sz w:val="24"/>
          <w:szCs w:val="24"/>
        </w:rPr>
        <w:t xml:space="preserve"> the DIY program needs to come into play, write Mary on </w:t>
      </w:r>
      <w:hyperlink r:id="rId14" w:history="1">
        <w:r w:rsidR="009614ED" w:rsidRPr="009614ED">
          <w:rPr>
            <w:b/>
          </w:rPr>
          <w:t>2mary.wolf@gmail.com</w:t>
        </w:r>
      </w:hyperlink>
      <w:r w:rsidR="000C4912">
        <w:rPr>
          <w:sz w:val="24"/>
          <w:szCs w:val="24"/>
        </w:rPr>
        <w:t xml:space="preserve">.  </w:t>
      </w:r>
      <w:r w:rsidR="00266A5B">
        <w:rPr>
          <w:sz w:val="24"/>
          <w:szCs w:val="24"/>
        </w:rPr>
        <w:t xml:space="preserve">She will make sure that a postcard goes to the offending owner, and that the address is put into the City’s database.  </w:t>
      </w:r>
      <w:r w:rsidR="003D29D6">
        <w:rPr>
          <w:sz w:val="24"/>
          <w:szCs w:val="24"/>
        </w:rPr>
        <w:t>(She will also have the han</w:t>
      </w:r>
      <w:bookmarkStart w:id="0" w:name="_GoBack"/>
      <w:bookmarkEnd w:id="0"/>
      <w:r w:rsidR="003D29D6">
        <w:rPr>
          <w:sz w:val="24"/>
          <w:szCs w:val="24"/>
        </w:rPr>
        <w:t>dy reference.)</w:t>
      </w:r>
    </w:p>
    <w:p w:rsidR="009614ED" w:rsidRPr="009614ED" w:rsidRDefault="00266A5B" w:rsidP="00266A5B">
      <w:pPr>
        <w:spacing w:before="80" w:after="0" w:line="240" w:lineRule="auto"/>
        <w:rPr>
          <w:sz w:val="24"/>
          <w:szCs w:val="24"/>
        </w:rPr>
      </w:pPr>
      <w:r>
        <w:rPr>
          <w:sz w:val="24"/>
          <w:szCs w:val="24"/>
        </w:rPr>
        <w:t>If the owner doesn’t address the problems in a reasonable period of time, Housing Inspection will get on the case.  Under City pressure, banks are doing better at maintaining foreclosed-on properties, but if the owner is out of state (or dead) the City has more of a challenge.  Slumlords beware, though!</w:t>
      </w:r>
    </w:p>
    <w:p w:rsidR="009614ED" w:rsidRPr="009614ED" w:rsidRDefault="009614ED" w:rsidP="00266A5B">
      <w:pPr>
        <w:spacing w:before="80" w:after="0" w:line="240" w:lineRule="auto"/>
        <w:rPr>
          <w:sz w:val="24"/>
          <w:szCs w:val="24"/>
        </w:rPr>
      </w:pPr>
      <w:r w:rsidRPr="009614ED">
        <w:rPr>
          <w:sz w:val="24"/>
          <w:szCs w:val="24"/>
        </w:rPr>
        <w:t xml:space="preserve">And </w:t>
      </w:r>
      <w:r>
        <w:rPr>
          <w:sz w:val="24"/>
          <w:szCs w:val="24"/>
        </w:rPr>
        <w:t>on a related topic:  We are planning an alley cleanup</w:t>
      </w:r>
      <w:r w:rsidR="00E1644F">
        <w:rPr>
          <w:sz w:val="24"/>
          <w:szCs w:val="24"/>
        </w:rPr>
        <w:t xml:space="preserve">, probably </w:t>
      </w:r>
      <w:r>
        <w:rPr>
          <w:sz w:val="24"/>
          <w:szCs w:val="24"/>
        </w:rPr>
        <w:t xml:space="preserve">for late April or May.  If this is something you could help with, please write Ezra Knox on </w:t>
      </w:r>
      <w:hyperlink r:id="rId15" w:history="1">
        <w:r w:rsidRPr="009614ED">
          <w:rPr>
            <w:rStyle w:val="Hyperlink"/>
            <w:b/>
            <w:color w:val="auto"/>
            <w:sz w:val="24"/>
            <w:szCs w:val="24"/>
            <w:u w:val="none"/>
          </w:rPr>
          <w:t>ezra.knox@aol.com</w:t>
        </w:r>
      </w:hyperlink>
      <w:r>
        <w:rPr>
          <w:sz w:val="24"/>
          <w:szCs w:val="24"/>
        </w:rPr>
        <w:t xml:space="preserve"> to find out what its status</w:t>
      </w:r>
      <w:r w:rsidR="00E1644F">
        <w:rPr>
          <w:sz w:val="24"/>
          <w:szCs w:val="24"/>
        </w:rPr>
        <w:t xml:space="preserve"> is and when it will take place.</w:t>
      </w:r>
      <w:r>
        <w:rPr>
          <w:sz w:val="24"/>
          <w:szCs w:val="24"/>
        </w:rPr>
        <w:t xml:space="preserve">  </w:t>
      </w:r>
    </w:p>
    <w:p w:rsidR="005D3E3F" w:rsidRPr="00BD0C3C" w:rsidRDefault="005D3E3F" w:rsidP="00231195">
      <w:pPr>
        <w:spacing w:before="240" w:after="0" w:line="240" w:lineRule="auto"/>
        <w:rPr>
          <w:rFonts w:ascii="Berlin Sans FB Demi" w:hAnsi="Berlin Sans FB Demi"/>
          <w:sz w:val="26"/>
          <w:szCs w:val="26"/>
        </w:rPr>
      </w:pPr>
      <w:r w:rsidRPr="00BD0C3C">
        <w:rPr>
          <w:rFonts w:ascii="Berlin Sans FB Demi" w:hAnsi="Berlin Sans FB Demi"/>
          <w:sz w:val="26"/>
          <w:szCs w:val="26"/>
        </w:rPr>
        <w:t xml:space="preserve">FALL COMMUNITY MEETING?  </w:t>
      </w:r>
    </w:p>
    <w:p w:rsidR="00A45DB7" w:rsidRDefault="00A45DB7" w:rsidP="00266A5B">
      <w:pPr>
        <w:spacing w:before="80" w:after="0" w:line="240" w:lineRule="auto"/>
        <w:rPr>
          <w:sz w:val="24"/>
          <w:szCs w:val="24"/>
        </w:rPr>
      </w:pPr>
      <w:r>
        <w:rPr>
          <w:sz w:val="24"/>
          <w:szCs w:val="24"/>
        </w:rPr>
        <w:t>Just a heads-up:  We are currently thinking that a fall community meeting focused on how to address the problem of neglected and abandoned houses would be of interest to almost all of us!  What do you think?</w:t>
      </w:r>
    </w:p>
    <w:p w:rsidR="00A45DB7" w:rsidRDefault="00A45DB7" w:rsidP="00266A5B">
      <w:pPr>
        <w:spacing w:before="80" w:after="0" w:line="240" w:lineRule="auto"/>
        <w:rPr>
          <w:sz w:val="24"/>
          <w:szCs w:val="24"/>
        </w:rPr>
      </w:pPr>
      <w:r>
        <w:rPr>
          <w:sz w:val="24"/>
          <w:szCs w:val="24"/>
        </w:rPr>
        <w:t>Please</w:t>
      </w:r>
      <w:r w:rsidR="005D3E3F" w:rsidRPr="00BD0C3C">
        <w:rPr>
          <w:sz w:val="24"/>
          <w:szCs w:val="24"/>
        </w:rPr>
        <w:t xml:space="preserve"> drop a note to </w:t>
      </w:r>
      <w:hyperlink r:id="rId16" w:history="1">
        <w:r w:rsidR="005D3E3F" w:rsidRPr="00053C72">
          <w:rPr>
            <w:rStyle w:val="Hyperlink"/>
            <w:b/>
            <w:color w:val="auto"/>
            <w:sz w:val="24"/>
            <w:szCs w:val="24"/>
            <w:u w:val="none"/>
          </w:rPr>
          <w:t>efrice927@att.net</w:t>
        </w:r>
      </w:hyperlink>
      <w:r w:rsidR="005D3E3F" w:rsidRPr="00BD0C3C">
        <w:rPr>
          <w:sz w:val="24"/>
          <w:szCs w:val="24"/>
        </w:rPr>
        <w:t xml:space="preserve"> </w:t>
      </w:r>
      <w:r>
        <w:rPr>
          <w:sz w:val="24"/>
          <w:szCs w:val="24"/>
        </w:rPr>
        <w:t xml:space="preserve">mentioning your chief concerns, so we’ll know whom to invite to come talk with us.  </w:t>
      </w:r>
      <w:r w:rsidR="00E1644F">
        <w:rPr>
          <w:sz w:val="24"/>
          <w:szCs w:val="24"/>
        </w:rPr>
        <w:t xml:space="preserve">(I’m thinking a couple of people from the City, and perhaps someone from Omega?)  </w:t>
      </w:r>
      <w:r>
        <w:rPr>
          <w:sz w:val="24"/>
          <w:szCs w:val="24"/>
        </w:rPr>
        <w:t xml:space="preserve">We’re </w:t>
      </w:r>
      <w:r w:rsidR="00DD0E89">
        <w:rPr>
          <w:sz w:val="24"/>
          <w:szCs w:val="24"/>
        </w:rPr>
        <w:t>guessing that</w:t>
      </w:r>
      <w:r>
        <w:rPr>
          <w:sz w:val="24"/>
          <w:szCs w:val="24"/>
        </w:rPr>
        <w:t xml:space="preserve"> a </w:t>
      </w:r>
      <w:r w:rsidR="005930EE">
        <w:rPr>
          <w:sz w:val="24"/>
          <w:szCs w:val="24"/>
        </w:rPr>
        <w:t>weekend</w:t>
      </w:r>
      <w:r>
        <w:rPr>
          <w:sz w:val="24"/>
          <w:szCs w:val="24"/>
        </w:rPr>
        <w:t xml:space="preserve"> afternoon in October might work best, but you’re welcome to suggest something else.</w:t>
      </w:r>
    </w:p>
    <w:p w:rsidR="005F574E" w:rsidRPr="00BD0C3C" w:rsidRDefault="005D3E3F" w:rsidP="00266A5B">
      <w:pPr>
        <w:spacing w:before="80" w:after="0" w:line="240" w:lineRule="auto"/>
        <w:jc w:val="right"/>
        <w:rPr>
          <w:bCs/>
          <w:sz w:val="24"/>
          <w:szCs w:val="24"/>
        </w:rPr>
      </w:pPr>
      <w:r w:rsidRPr="00BD0C3C">
        <w:rPr>
          <w:i/>
        </w:rPr>
        <w:t>Ellen Rice, DVTF Secretary</w:t>
      </w:r>
    </w:p>
    <w:p w:rsidR="004706CE" w:rsidRDefault="004706CE" w:rsidP="00053C72">
      <w:pPr>
        <w:spacing w:before="40" w:after="0"/>
      </w:pPr>
    </w:p>
    <w:p w:rsidR="004706CE" w:rsidRPr="00BD0C3C" w:rsidRDefault="004706CE" w:rsidP="00053C72">
      <w:pPr>
        <w:spacing w:before="40" w:after="0"/>
        <w:sectPr w:rsidR="004706CE" w:rsidRPr="00BD0C3C" w:rsidSect="00800DD0">
          <w:headerReference w:type="default" r:id="rId17"/>
          <w:pgSz w:w="12240" w:h="20160" w:code="5"/>
          <w:pgMar w:top="720" w:right="720" w:bottom="720" w:left="720" w:header="720" w:footer="720" w:gutter="0"/>
          <w:cols w:num="2" w:space="720"/>
          <w:docGrid w:linePitch="360"/>
        </w:sectPr>
      </w:pPr>
    </w:p>
    <w:p w:rsidR="00A45DB7" w:rsidRDefault="00A45DB7" w:rsidP="005D3E3F">
      <w:pPr>
        <w:spacing w:after="0"/>
      </w:pPr>
    </w:p>
    <w:p w:rsidR="00A45DB7" w:rsidRDefault="00A45DB7" w:rsidP="005D3E3F">
      <w:pPr>
        <w:spacing w:after="0"/>
      </w:pPr>
    </w:p>
    <w:p w:rsidR="00A45DB7" w:rsidRDefault="00A45DB7" w:rsidP="005D3E3F">
      <w:pPr>
        <w:spacing w:after="0"/>
      </w:pPr>
    </w:p>
    <w:p w:rsidR="00A45DB7" w:rsidRDefault="00A45DB7" w:rsidP="005D3E3F">
      <w:pPr>
        <w:spacing w:after="0"/>
      </w:pPr>
    </w:p>
    <w:p w:rsidR="00A45DB7" w:rsidRDefault="00A45DB7" w:rsidP="005D3E3F">
      <w:pPr>
        <w:spacing w:after="0"/>
      </w:pPr>
    </w:p>
    <w:p w:rsidR="00A45DB7" w:rsidRDefault="00A45DB7" w:rsidP="005D3E3F">
      <w:pPr>
        <w:spacing w:after="0"/>
      </w:pPr>
    </w:p>
    <w:p w:rsidR="00A45DB7" w:rsidRDefault="00A45DB7" w:rsidP="005D3E3F">
      <w:pPr>
        <w:spacing w:after="0"/>
      </w:pPr>
    </w:p>
    <w:p w:rsidR="00A45DB7" w:rsidRDefault="00A45DB7" w:rsidP="005D3E3F">
      <w:pPr>
        <w:spacing w:after="0"/>
      </w:pPr>
    </w:p>
    <w:p w:rsidR="00A45DB7" w:rsidRDefault="00A45DB7" w:rsidP="005D3E3F">
      <w:pPr>
        <w:spacing w:after="0"/>
      </w:pPr>
    </w:p>
    <w:p w:rsidR="00A45DB7" w:rsidRDefault="00A45DB7" w:rsidP="005D3E3F">
      <w:pPr>
        <w:spacing w:after="0"/>
      </w:pPr>
    </w:p>
    <w:p w:rsidR="00A45DB7" w:rsidRDefault="00A45DB7" w:rsidP="005D3E3F">
      <w:pPr>
        <w:spacing w:after="0"/>
      </w:pPr>
    </w:p>
    <w:p w:rsidR="00A45DB7" w:rsidRPr="00BD0C3C" w:rsidRDefault="00A45DB7" w:rsidP="005D3E3F">
      <w:pPr>
        <w:spacing w:after="0"/>
      </w:pPr>
    </w:p>
    <w:p w:rsidR="005D3E3F" w:rsidRDefault="005D3E3F" w:rsidP="005D3E3F">
      <w:pPr>
        <w:spacing w:after="0"/>
      </w:pPr>
    </w:p>
    <w:p w:rsidR="00FF375D" w:rsidRDefault="007A5ACF">
      <w:r>
        <w:rPr>
          <w:noProof/>
        </w:rPr>
        <mc:AlternateContent>
          <mc:Choice Requires="wps">
            <w:drawing>
              <wp:anchor distT="0" distB="0" distL="114300" distR="114300" simplePos="0" relativeHeight="251658240" behindDoc="0" locked="0" layoutInCell="1" allowOverlap="1" wp14:anchorId="7A0F5B8E" wp14:editId="3A3862B4">
                <wp:simplePos x="0" y="0"/>
                <wp:positionH relativeFrom="column">
                  <wp:posOffset>4286470</wp:posOffset>
                </wp:positionH>
                <wp:positionV relativeFrom="paragraph">
                  <wp:posOffset>177656</wp:posOffset>
                </wp:positionV>
                <wp:extent cx="2377440" cy="539496"/>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77440" cy="539496"/>
                        </a:xfrm>
                        <a:prstGeom prst="rect">
                          <a:avLst/>
                        </a:prstGeom>
                        <a:solidFill>
                          <a:srgbClr val="FFFFFF"/>
                        </a:solidFill>
                        <a:ln w="6350">
                          <a:noFill/>
                          <a:miter lim="800000"/>
                          <a:headEnd/>
                          <a:tailEnd/>
                        </a:ln>
                      </wps:spPr>
                      <wps:txbx>
                        <w:txbxContent>
                          <w:p w:rsidR="00FC6C2F" w:rsidRPr="00FC6C2F" w:rsidRDefault="00FC6C2F" w:rsidP="007A5ACF">
                            <w:pPr>
                              <w:spacing w:after="0" w:line="240" w:lineRule="auto"/>
                              <w:rPr>
                                <w:rFonts w:ascii="Times New Roman" w:hAnsi="Times New Roman" w:cs="Times New Roman"/>
                                <w:b/>
                                <w:i/>
                                <w:sz w:val="20"/>
                              </w:rPr>
                            </w:pPr>
                            <w:r w:rsidRPr="00FC6C2F">
                              <w:rPr>
                                <w:rFonts w:ascii="Times New Roman" w:hAnsi="Times New Roman" w:cs="Times New Roman"/>
                                <w:b/>
                                <w:i/>
                                <w:sz w:val="20"/>
                              </w:rPr>
                              <w:t>Dayton View Triangle Federation</w:t>
                            </w:r>
                          </w:p>
                          <w:p w:rsidR="00FC6C2F" w:rsidRPr="00BD0C3C" w:rsidRDefault="00FC6C2F" w:rsidP="007A5ACF">
                            <w:pPr>
                              <w:spacing w:after="0" w:line="240" w:lineRule="auto"/>
                              <w:rPr>
                                <w:rFonts w:ascii="Times New Roman" w:hAnsi="Times New Roman" w:cs="Times New Roman"/>
                                <w:b/>
                                <w:i/>
                                <w:sz w:val="20"/>
                              </w:rPr>
                            </w:pPr>
                            <w:r w:rsidRPr="00FC6C2F">
                              <w:rPr>
                                <w:rFonts w:ascii="Times New Roman" w:hAnsi="Times New Roman" w:cs="Times New Roman"/>
                                <w:b/>
                                <w:i/>
                                <w:sz w:val="20"/>
                              </w:rPr>
                              <w:t>P.O. Box 60286</w:t>
                            </w:r>
                          </w:p>
                          <w:p w:rsidR="00FC6C2F" w:rsidRPr="00FC6C2F" w:rsidRDefault="00AE4F01" w:rsidP="007A5ACF">
                            <w:pPr>
                              <w:spacing w:after="0" w:line="240" w:lineRule="auto"/>
                              <w:rPr>
                                <w:rFonts w:ascii="Times New Roman" w:hAnsi="Times New Roman" w:cs="Times New Roman"/>
                                <w:b/>
                                <w:i/>
                                <w:sz w:val="20"/>
                              </w:rPr>
                            </w:pPr>
                            <w:r>
                              <w:rPr>
                                <w:rFonts w:ascii="Times New Roman" w:hAnsi="Times New Roman" w:cs="Times New Roman"/>
                                <w:b/>
                                <w:i/>
                                <w:sz w:val="20"/>
                              </w:rPr>
                              <w:t>Dayton, OH 4540</w:t>
                            </w:r>
                            <w:r w:rsidR="007A5ACF">
                              <w:rPr>
                                <w:rFonts w:ascii="Times New Roman" w:hAnsi="Times New Roman" w:cs="Times New Roman"/>
                                <w:b/>
                                <w:i/>
                                <w:sz w:val="20"/>
                              </w:rPr>
                              <w:t>6</w:t>
                            </w:r>
                            <w:r w:rsidR="00FC6C2F" w:rsidRPr="00FC6C2F">
                              <w:rPr>
                                <w:rFonts w:ascii="Times New Roman" w:hAnsi="Times New Roman" w:cs="Times New Roman"/>
                                <w:b/>
                                <w:i/>
                                <w:sz w:val="20"/>
                              </w:rPr>
                              <w:t>-0286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A0F5B8E" id="_x0000_t202" coordsize="21600,21600" o:spt="202" path="m,l,21600r21600,l21600,xe">
                <v:stroke joinstyle="miter"/>
                <v:path gradientshapeok="t" o:connecttype="rect"/>
              </v:shapetype>
              <v:shape id="_x0000_s1026" type="#_x0000_t202" style="position:absolute;margin-left:337.5pt;margin-top:14pt;width:187.2pt;height:4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" stroked="f" strokeweight=".5pt">
                <v:textbox style="mso-fit-shape-to-text:t">
                  <w:txbxContent>
                    <w:p w:rsidR="00FC6C2F" w:rsidRPr="00FC6C2F" w:rsidRDefault="00FC6C2F" w:rsidP="007A5ACF">
                      <w:pPr>
                        <w:spacing w:after="0" w:line="240" w:lineRule="auto"/>
                        <w:rPr>
                          <w:rFonts w:ascii="Times New Roman" w:hAnsi="Times New Roman" w:cs="Times New Roman"/>
                          <w:b/>
                          <w:i/>
                          <w:sz w:val="20"/>
                        </w:rPr>
                      </w:pPr>
                      <w:r w:rsidRPr="00FC6C2F">
                        <w:rPr>
                          <w:rFonts w:ascii="Times New Roman" w:hAnsi="Times New Roman" w:cs="Times New Roman"/>
                          <w:b/>
                          <w:i/>
                          <w:sz w:val="20"/>
                        </w:rPr>
                        <w:t>Dayton View Triangle Federation</w:t>
                      </w:r>
                    </w:p>
                    <w:p w:rsidR="00FC6C2F" w:rsidRPr="00BD0C3C" w:rsidRDefault="00FC6C2F" w:rsidP="007A5ACF">
                      <w:pPr>
                        <w:spacing w:after="0" w:line="240" w:lineRule="auto"/>
                        <w:rPr>
                          <w:rFonts w:ascii="Times New Roman" w:hAnsi="Times New Roman" w:cs="Times New Roman"/>
                          <w:b/>
                          <w:i/>
                          <w:sz w:val="20"/>
                        </w:rPr>
                      </w:pPr>
                      <w:r w:rsidRPr="00FC6C2F">
                        <w:rPr>
                          <w:rFonts w:ascii="Times New Roman" w:hAnsi="Times New Roman" w:cs="Times New Roman"/>
                          <w:b/>
                          <w:i/>
                          <w:sz w:val="20"/>
                        </w:rPr>
                        <w:t>P.O. Box 60286</w:t>
                      </w:r>
                    </w:p>
                    <w:p w:rsidR="00FC6C2F" w:rsidRPr="00FC6C2F" w:rsidRDefault="00AE4F01" w:rsidP="007A5ACF">
                      <w:pPr>
                        <w:spacing w:after="0" w:line="240" w:lineRule="auto"/>
                        <w:rPr>
                          <w:rFonts w:ascii="Times New Roman" w:hAnsi="Times New Roman" w:cs="Times New Roman"/>
                          <w:b/>
                          <w:i/>
                          <w:sz w:val="20"/>
                        </w:rPr>
                      </w:pPr>
                      <w:r>
                        <w:rPr>
                          <w:rFonts w:ascii="Times New Roman" w:hAnsi="Times New Roman" w:cs="Times New Roman"/>
                          <w:b/>
                          <w:i/>
                          <w:sz w:val="20"/>
                        </w:rPr>
                        <w:t>Dayton, OH 4540</w:t>
                      </w:r>
                      <w:r w:rsidR="007A5ACF">
                        <w:rPr>
                          <w:rFonts w:ascii="Times New Roman" w:hAnsi="Times New Roman" w:cs="Times New Roman"/>
                          <w:b/>
                          <w:i/>
                          <w:sz w:val="20"/>
                        </w:rPr>
                        <w:t>6</w:t>
                      </w:r>
                      <w:r w:rsidR="00FC6C2F" w:rsidRPr="00FC6C2F">
                        <w:rPr>
                          <w:rFonts w:ascii="Times New Roman" w:hAnsi="Times New Roman" w:cs="Times New Roman"/>
                          <w:b/>
                          <w:i/>
                          <w:sz w:val="20"/>
                        </w:rPr>
                        <w:t>-0286</w:t>
                      </w:r>
                    </w:p>
                  </w:txbxContent>
                </v:textbox>
              </v:shape>
            </w:pict>
          </mc:Fallback>
        </mc:AlternateContent>
      </w:r>
      <w:r w:rsidR="00FC6C2F">
        <w:rPr>
          <w:noProof/>
        </w:rPr>
        <mc:AlternateContent>
          <mc:Choice Requires="wps">
            <w:drawing>
              <wp:inline distT="0" distB="0" distL="0" distR="0" wp14:anchorId="20188C27" wp14:editId="68C583E4">
                <wp:extent cx="1416685" cy="692150"/>
                <wp:effectExtent l="0" t="0" r="1206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416685" cy="692150"/>
                        </a:xfrm>
                        <a:prstGeom prst="rect">
                          <a:avLst/>
                        </a:prstGeom>
                        <a:solidFill>
                          <a:srgbClr val="FFFFFF"/>
                        </a:solidFill>
                        <a:ln w="12700">
                          <a:solidFill>
                            <a:srgbClr val="000000"/>
                          </a:solidFill>
                          <a:miter lim="800000"/>
                          <a:headEnd/>
                          <a:tailEnd/>
                        </a:ln>
                      </wps:spPr>
                      <wps:txbx>
                        <w:txbxContent>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Non-Profit Organization</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U.S. POSTAGE PAID</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DAYTON, OHIO</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Permit No. 1074</w:t>
                            </w:r>
                          </w:p>
                          <w:p w:rsidR="00FC6C2F" w:rsidRDefault="00FC6C2F" w:rsidP="00FC6C2F">
                            <w:pPr>
                              <w:widowControl w:val="0"/>
                              <w:rPr>
                                <w:rFonts w:ascii="Times New Roman" w:hAnsi="Times New Roman"/>
                              </w:rPr>
                            </w:pPr>
                            <w:r>
                              <w:t> </w:t>
                            </w:r>
                          </w:p>
                          <w:p w:rsidR="00FC6C2F" w:rsidRDefault="00FC6C2F"/>
                        </w:txbxContent>
                      </wps:txbx>
                      <wps:bodyPr rot="0" vert="horz" wrap="square" lIns="91440" tIns="45720" rIns="91440" bIns="45720" anchor="t" anchorCtr="0">
                        <a:noAutofit/>
                      </wps:bodyPr>
                    </wps:wsp>
                  </a:graphicData>
                </a:graphic>
              </wp:inline>
            </w:drawing>
          </mc:Choice>
          <mc:Fallback>
            <w:pict>
              <v:shape w14:anchorId="20188C27" id="Text Box 2" o:spid="_x0000_s1027" type="#_x0000_t202" style="width:111.55pt;height:54.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" strokeweight="1pt">
                <v:textbox>
                  <w:txbxContent>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Non-Profit Organization</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U.S. POSTAGE PAID</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DAYTON, OHIO</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Permit No. 1074</w:t>
                      </w:r>
                    </w:p>
                    <w:p w:rsidR="00FC6C2F" w:rsidRDefault="00FC6C2F" w:rsidP="00FC6C2F">
                      <w:pPr>
                        <w:widowControl w:val="0"/>
                        <w:rPr>
                          <w:rFonts w:ascii="Times New Roman" w:hAnsi="Times New Roman"/>
                        </w:rPr>
                      </w:pPr>
                      <w:r>
                        <w:t> </w:t>
                      </w:r>
                    </w:p>
                    <w:p w:rsidR="00FC6C2F" w:rsidRDefault="00FC6C2F"/>
                  </w:txbxContent>
                </v:textbox>
                <w10:anchorlock/>
              </v:shape>
            </w:pict>
          </mc:Fallback>
        </mc:AlternateContent>
      </w:r>
    </w:p>
    <w:sectPr w:rsidR="00FF375D" w:rsidSect="005F574E">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34F" w:rsidRDefault="003F634F" w:rsidP="001C4E4B">
      <w:pPr>
        <w:spacing w:after="0" w:line="240" w:lineRule="auto"/>
      </w:pPr>
      <w:r>
        <w:separator/>
      </w:r>
    </w:p>
  </w:endnote>
  <w:endnote w:type="continuationSeparator" w:id="0">
    <w:p w:rsidR="003F634F" w:rsidRDefault="003F634F" w:rsidP="001C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34F" w:rsidRDefault="003F634F" w:rsidP="001C4E4B">
      <w:pPr>
        <w:spacing w:after="0" w:line="240" w:lineRule="auto"/>
      </w:pPr>
      <w:r>
        <w:separator/>
      </w:r>
    </w:p>
  </w:footnote>
  <w:footnote w:type="continuationSeparator" w:id="0">
    <w:p w:rsidR="003F634F" w:rsidRDefault="003F634F" w:rsidP="001C4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E4B" w:rsidRPr="001C4E4B" w:rsidRDefault="00800DD0" w:rsidP="001C4E4B">
    <w:pPr>
      <w:pStyle w:val="Header"/>
      <w:jc w:val="right"/>
      <w:rPr>
        <w:b/>
      </w:rPr>
    </w:pPr>
    <w:r>
      <w:rPr>
        <w:b/>
      </w:rPr>
      <w:t>Volume 3</w:t>
    </w:r>
    <w:r w:rsidR="00E17930">
      <w:rPr>
        <w:b/>
      </w:rPr>
      <w:t>8</w:t>
    </w:r>
    <w:r>
      <w:rPr>
        <w:b/>
      </w:rPr>
      <w:t xml:space="preserve">, </w:t>
    </w:r>
    <w:r w:rsidR="001C4E4B" w:rsidRPr="001C4E4B">
      <w:rPr>
        <w:b/>
      </w:rPr>
      <w:t>Issue 1 – May 201</w:t>
    </w:r>
    <w:r w:rsidR="00E17930">
      <w:rPr>
        <w:b/>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E4B" w:rsidRPr="00A42D2D" w:rsidRDefault="001C4E4B" w:rsidP="001C4E4B">
    <w:pPr>
      <w:widowControl w:val="0"/>
      <w:autoSpaceDE w:val="0"/>
      <w:autoSpaceDN w:val="0"/>
      <w:adjustRightInd w:val="0"/>
      <w:spacing w:after="0" w:line="240" w:lineRule="auto"/>
      <w:jc w:val="center"/>
      <w:rPr>
        <w:rFonts w:ascii="Cambria" w:hAnsi="Cambria"/>
        <w:b/>
        <w:smallCaps/>
        <w:sz w:val="80"/>
        <w:szCs w:val="80"/>
      </w:rPr>
    </w:pPr>
    <w:r>
      <w:rPr>
        <w:rFonts w:ascii="Cambria" w:hAnsi="Cambria"/>
        <w:b/>
        <w:smallCaps/>
        <w:noProof/>
        <w:sz w:val="80"/>
        <w:szCs w:val="80"/>
      </w:rPr>
      <w:drawing>
        <wp:anchor distT="0" distB="0" distL="114300" distR="114300" simplePos="0" relativeHeight="251659264" behindDoc="0" locked="0" layoutInCell="1" allowOverlap="1" wp14:anchorId="3CC3C0EA" wp14:editId="3CCCA90D">
          <wp:simplePos x="0" y="0"/>
          <wp:positionH relativeFrom="column">
            <wp:posOffset>2028825</wp:posOffset>
          </wp:positionH>
          <wp:positionV relativeFrom="paragraph">
            <wp:posOffset>-113665</wp:posOffset>
          </wp:positionV>
          <wp:extent cx="1035050" cy="933450"/>
          <wp:effectExtent l="0" t="0" r="0" b="0"/>
          <wp:wrapNone/>
          <wp:docPr id="4" name="Picture 4"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6"/>
                  <pic:cNvPicPr>
                    <a:picLocks noChangeAspect="1" noChangeArrowheads="1"/>
                  </pic:cNvPicPr>
                </pic:nvPicPr>
                <pic:blipFill>
                  <a:blip r:embed="rId1">
                    <a:extLst>
                      <a:ext uri="{28A0092B-C50C-407E-A947-70E740481C1C}">
                        <a14:useLocalDpi xmlns:a14="http://schemas.microsoft.com/office/drawing/2010/main" val="0"/>
                      </a:ext>
                    </a:extLst>
                  </a:blip>
                  <a:srcRect l="11191" t="5260" r="11191" b="16438"/>
                  <a:stretch>
                    <a:fillRect/>
                  </a:stretch>
                </pic:blipFill>
                <pic:spPr bwMode="auto">
                  <a:xfrm>
                    <a:off x="0" y="0"/>
                    <a:ext cx="1035050" cy="933450"/>
                  </a:xfrm>
                  <a:prstGeom prst="rect">
                    <a:avLst/>
                  </a:prstGeom>
                  <a:noFill/>
                </pic:spPr>
              </pic:pic>
            </a:graphicData>
          </a:graphic>
          <wp14:sizeRelH relativeFrom="page">
            <wp14:pctWidth>0</wp14:pctWidth>
          </wp14:sizeRelH>
          <wp14:sizeRelV relativeFrom="page">
            <wp14:pctHeight>0</wp14:pctHeight>
          </wp14:sizeRelV>
        </wp:anchor>
      </w:drawing>
    </w:r>
    <w:r w:rsidRPr="00A42D2D">
      <w:rPr>
        <w:rFonts w:ascii="Cambria" w:hAnsi="Cambria"/>
        <w:b/>
        <w:smallCaps/>
        <w:sz w:val="80"/>
        <w:szCs w:val="80"/>
      </w:rPr>
      <w:t xml:space="preserve">The             </w:t>
    </w:r>
    <w:proofErr w:type="spellStart"/>
    <w:r w:rsidRPr="00A42D2D">
      <w:rPr>
        <w:rFonts w:ascii="Cambria" w:hAnsi="Cambria"/>
        <w:b/>
        <w:smallCaps/>
        <w:sz w:val="80"/>
        <w:szCs w:val="80"/>
      </w:rPr>
      <w:t>VIEWpoint</w:t>
    </w:r>
    <w:proofErr w:type="spellEnd"/>
  </w:p>
  <w:p w:rsidR="001C4E4B" w:rsidRDefault="001C4E4B" w:rsidP="001C4E4B">
    <w:pPr>
      <w:widowControl w:val="0"/>
      <w:autoSpaceDE w:val="0"/>
      <w:autoSpaceDN w:val="0"/>
      <w:adjustRightInd w:val="0"/>
      <w:spacing w:after="0" w:line="240" w:lineRule="auto"/>
      <w:ind w:left="-270"/>
      <w:rPr>
        <w:rFonts w:ascii="Arial" w:hAnsi="Arial" w:cs="Arial"/>
        <w:b/>
        <w:sz w:val="18"/>
        <w:szCs w:val="18"/>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4F100D">
      <w:rPr>
        <w:rFonts w:ascii="Arial" w:hAnsi="Arial" w:cs="Arial"/>
        <w:b/>
        <w:sz w:val="18"/>
        <w:szCs w:val="18"/>
      </w:rPr>
      <w:t xml:space="preserve">  (</w:t>
    </w:r>
    <w:proofErr w:type="gramStart"/>
    <w:r w:rsidRPr="004F100D">
      <w:rPr>
        <w:rFonts w:ascii="Arial" w:hAnsi="Arial" w:cs="Arial"/>
        <w:b/>
        <w:sz w:val="18"/>
        <w:szCs w:val="18"/>
      </w:rPr>
      <w:t>printing</w:t>
    </w:r>
    <w:proofErr w:type="gramEnd"/>
    <w:r w:rsidRPr="004F100D">
      <w:rPr>
        <w:rFonts w:ascii="Arial" w:hAnsi="Arial" w:cs="Arial"/>
        <w:b/>
        <w:sz w:val="18"/>
        <w:szCs w:val="18"/>
      </w:rPr>
      <w:t xml:space="preserve"> courtesy of the City of Dayton)</w:t>
    </w:r>
  </w:p>
  <w:p w:rsidR="001C4E4B" w:rsidRDefault="001C4E4B" w:rsidP="001C4E4B">
    <w:pPr>
      <w:widowControl w:val="0"/>
      <w:autoSpaceDE w:val="0"/>
      <w:autoSpaceDN w:val="0"/>
      <w:adjustRightInd w:val="0"/>
      <w:spacing w:after="0" w:line="240" w:lineRule="auto"/>
      <w:ind w:left="-270"/>
      <w:rPr>
        <w:rFonts w:ascii="Arial" w:hAnsi="Arial" w:cs="Arial"/>
        <w:b/>
        <w:sz w:val="18"/>
        <w:szCs w:val="18"/>
      </w:rPr>
    </w:pPr>
  </w:p>
  <w:p w:rsidR="001C4E4B" w:rsidRDefault="001C4E4B" w:rsidP="001C4E4B">
    <w:pPr>
      <w:widowControl w:val="0"/>
      <w:autoSpaceDE w:val="0"/>
      <w:autoSpaceDN w:val="0"/>
      <w:adjustRightInd w:val="0"/>
      <w:spacing w:after="0" w:line="240" w:lineRule="auto"/>
      <w:ind w:left="-270"/>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D0" w:rsidRPr="00800DD0" w:rsidRDefault="00800DD0" w:rsidP="00800DD0">
    <w:pPr>
      <w:pStyle w:val="Header"/>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908A2"/>
    <w:multiLevelType w:val="hybridMultilevel"/>
    <w:tmpl w:val="0C882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03DA0"/>
    <w:multiLevelType w:val="hybridMultilevel"/>
    <w:tmpl w:val="AB8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A1334"/>
    <w:multiLevelType w:val="hybridMultilevel"/>
    <w:tmpl w:val="BC4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2F"/>
    <w:rsid w:val="000170AE"/>
    <w:rsid w:val="00053C72"/>
    <w:rsid w:val="00084964"/>
    <w:rsid w:val="00090F4D"/>
    <w:rsid w:val="000C4912"/>
    <w:rsid w:val="000D0CA8"/>
    <w:rsid w:val="001138CC"/>
    <w:rsid w:val="001602F3"/>
    <w:rsid w:val="001C4E4B"/>
    <w:rsid w:val="00231195"/>
    <w:rsid w:val="00266A5B"/>
    <w:rsid w:val="00314750"/>
    <w:rsid w:val="00315791"/>
    <w:rsid w:val="003D29D6"/>
    <w:rsid w:val="003F634F"/>
    <w:rsid w:val="004706CE"/>
    <w:rsid w:val="0050736F"/>
    <w:rsid w:val="00581A52"/>
    <w:rsid w:val="005930EE"/>
    <w:rsid w:val="005D3E3F"/>
    <w:rsid w:val="005F574E"/>
    <w:rsid w:val="00600F1D"/>
    <w:rsid w:val="00626419"/>
    <w:rsid w:val="00706C78"/>
    <w:rsid w:val="007A5ACF"/>
    <w:rsid w:val="00800DD0"/>
    <w:rsid w:val="0080729D"/>
    <w:rsid w:val="0081030D"/>
    <w:rsid w:val="009614ED"/>
    <w:rsid w:val="009A7CB1"/>
    <w:rsid w:val="00A23CFA"/>
    <w:rsid w:val="00A40F14"/>
    <w:rsid w:val="00A45DB7"/>
    <w:rsid w:val="00AE4F01"/>
    <w:rsid w:val="00B2536C"/>
    <w:rsid w:val="00BB5F8D"/>
    <w:rsid w:val="00BC6FC3"/>
    <w:rsid w:val="00BD0C3C"/>
    <w:rsid w:val="00C50CC9"/>
    <w:rsid w:val="00D17CC3"/>
    <w:rsid w:val="00D34637"/>
    <w:rsid w:val="00D4387E"/>
    <w:rsid w:val="00D53509"/>
    <w:rsid w:val="00D76363"/>
    <w:rsid w:val="00DD0E89"/>
    <w:rsid w:val="00E1644F"/>
    <w:rsid w:val="00E17930"/>
    <w:rsid w:val="00E34406"/>
    <w:rsid w:val="00E97460"/>
    <w:rsid w:val="00FC6C2F"/>
    <w:rsid w:val="00FF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56C28-25A1-422F-A266-B7C55023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C2F"/>
    <w:rPr>
      <w:rFonts w:ascii="Tahoma" w:hAnsi="Tahoma" w:cs="Tahoma"/>
      <w:sz w:val="16"/>
      <w:szCs w:val="16"/>
    </w:rPr>
  </w:style>
  <w:style w:type="character" w:styleId="Hyperlink">
    <w:name w:val="Hyperlink"/>
    <w:uiPriority w:val="99"/>
    <w:unhideWhenUsed/>
    <w:rsid w:val="005F574E"/>
    <w:rPr>
      <w:color w:val="0000FF"/>
      <w:u w:val="single"/>
    </w:rPr>
  </w:style>
  <w:style w:type="paragraph" w:styleId="Header">
    <w:name w:val="header"/>
    <w:basedOn w:val="Normal"/>
    <w:link w:val="HeaderChar"/>
    <w:uiPriority w:val="99"/>
    <w:unhideWhenUsed/>
    <w:rsid w:val="005F574E"/>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5F574E"/>
    <w:rPr>
      <w:rFonts w:ascii="Calibri" w:eastAsia="Times New Roman" w:hAnsi="Calibri" w:cs="Times New Roman"/>
    </w:rPr>
  </w:style>
  <w:style w:type="paragraph" w:styleId="Footer">
    <w:name w:val="footer"/>
    <w:basedOn w:val="Normal"/>
    <w:link w:val="FooterChar"/>
    <w:uiPriority w:val="99"/>
    <w:unhideWhenUsed/>
    <w:rsid w:val="001C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E4B"/>
  </w:style>
  <w:style w:type="character" w:customStyle="1" w:styleId="apple-converted-space">
    <w:name w:val="apple-converted-space"/>
    <w:basedOn w:val="DefaultParagraphFont"/>
    <w:rsid w:val="00E17930"/>
  </w:style>
  <w:style w:type="paragraph" w:styleId="ListParagraph">
    <w:name w:val="List Paragraph"/>
    <w:basedOn w:val="Normal"/>
    <w:uiPriority w:val="34"/>
    <w:qFormat/>
    <w:rsid w:val="0080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073">
      <w:bodyDiv w:val="1"/>
      <w:marLeft w:val="0"/>
      <w:marRight w:val="0"/>
      <w:marTop w:val="0"/>
      <w:marBottom w:val="0"/>
      <w:divBdr>
        <w:top w:val="none" w:sz="0" w:space="0" w:color="auto"/>
        <w:left w:val="none" w:sz="0" w:space="0" w:color="auto"/>
        <w:bottom w:val="none" w:sz="0" w:space="0" w:color="auto"/>
        <w:right w:val="none" w:sz="0" w:space="0" w:color="auto"/>
      </w:divBdr>
    </w:div>
    <w:div w:id="729695685">
      <w:bodyDiv w:val="1"/>
      <w:marLeft w:val="0"/>
      <w:marRight w:val="0"/>
      <w:marTop w:val="0"/>
      <w:marBottom w:val="0"/>
      <w:divBdr>
        <w:top w:val="none" w:sz="0" w:space="0" w:color="auto"/>
        <w:left w:val="none" w:sz="0" w:space="0" w:color="auto"/>
        <w:bottom w:val="none" w:sz="0" w:space="0" w:color="auto"/>
        <w:right w:val="none" w:sz="0" w:space="0" w:color="auto"/>
      </w:divBdr>
    </w:div>
    <w:div w:id="106980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elp.nextdoor.com/customer/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frice927@att.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efrice927@at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ytonohio.gov/daytondelivers" TargetMode="External"/><Relationship Id="rId5" Type="http://schemas.openxmlformats.org/officeDocument/2006/relationships/footnotes" Target="footnotes.xml"/><Relationship Id="rId15" Type="http://schemas.openxmlformats.org/officeDocument/2006/relationships/hyperlink" Target="mailto:ezra.knox@aol.com" TargetMode="External"/><Relationship Id="rId10" Type="http://schemas.openxmlformats.org/officeDocument/2006/relationships/hyperlink" Target="mailto:lbmayo@ms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2mary.wolf@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Marcellus, Ken</dc:creator>
  <cp:keywords/>
  <dc:description/>
  <cp:lastModifiedBy>Ellen</cp:lastModifiedBy>
  <cp:revision>6</cp:revision>
  <dcterms:created xsi:type="dcterms:W3CDTF">2017-04-10T04:07:00Z</dcterms:created>
  <dcterms:modified xsi:type="dcterms:W3CDTF">2017-04-17T14:37:00Z</dcterms:modified>
</cp:coreProperties>
</file>